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F1" w:rsidRDefault="007B0AF1" w:rsidP="002C53D7">
      <w:pPr>
        <w:spacing w:line="600" w:lineRule="exact"/>
        <w:jc w:val="center"/>
        <w:outlineLvl w:val="0"/>
        <w:rPr>
          <w:rFonts w:ascii="方正小标宋简体" w:eastAsia="方正小标宋简体" w:hAnsi="宋体"/>
          <w:color w:val="000000"/>
          <w:sz w:val="72"/>
          <w:szCs w:val="72"/>
        </w:rPr>
      </w:pPr>
      <w:bookmarkStart w:id="0" w:name="_Toc15306267"/>
    </w:p>
    <w:p w:rsidR="007B0AF1" w:rsidRDefault="007B0AF1" w:rsidP="002C53D7">
      <w:pPr>
        <w:spacing w:line="600" w:lineRule="exact"/>
        <w:jc w:val="center"/>
        <w:outlineLvl w:val="0"/>
        <w:rPr>
          <w:rFonts w:ascii="方正小标宋简体" w:eastAsia="方正小标宋简体" w:hAnsi="宋体"/>
          <w:color w:val="000000"/>
          <w:sz w:val="72"/>
          <w:szCs w:val="72"/>
        </w:rPr>
      </w:pPr>
    </w:p>
    <w:p w:rsidR="007B0AF1" w:rsidRDefault="007B0AF1" w:rsidP="002C53D7">
      <w:pPr>
        <w:spacing w:line="600" w:lineRule="exact"/>
        <w:jc w:val="center"/>
        <w:outlineLvl w:val="0"/>
        <w:rPr>
          <w:rFonts w:ascii="方正小标宋简体" w:eastAsia="方正小标宋简体" w:hAnsi="宋体"/>
          <w:color w:val="000000"/>
          <w:sz w:val="72"/>
          <w:szCs w:val="72"/>
        </w:rPr>
      </w:pPr>
    </w:p>
    <w:p w:rsidR="007B0AF1" w:rsidRDefault="007B0AF1" w:rsidP="002C53D7">
      <w:pPr>
        <w:spacing w:line="600" w:lineRule="exact"/>
        <w:jc w:val="center"/>
        <w:outlineLvl w:val="0"/>
        <w:rPr>
          <w:rFonts w:ascii="方正小标宋简体" w:eastAsia="方正小标宋简体" w:hAnsi="宋体"/>
          <w:color w:val="000000"/>
          <w:sz w:val="72"/>
          <w:szCs w:val="72"/>
        </w:rPr>
      </w:pPr>
    </w:p>
    <w:p w:rsidR="007B0AF1" w:rsidRPr="00AD04B7" w:rsidRDefault="007B0AF1" w:rsidP="002C53D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r w:rsidRPr="00AD04B7">
        <w:rPr>
          <w:rFonts w:ascii="黑体" w:eastAsia="黑体" w:hAnsi="黑体"/>
          <w:color w:val="000000"/>
          <w:sz w:val="72"/>
          <w:szCs w:val="72"/>
        </w:rPr>
        <w:t>2019</w:t>
      </w:r>
      <w:r w:rsidRPr="00AD04B7">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7B0AF1" w:rsidRPr="00AD04B7" w:rsidRDefault="007B0AF1" w:rsidP="002C53D7">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77426"/>
      <w:bookmarkStart w:id="9" w:name="_Toc15378442"/>
      <w:bookmarkStart w:id="10" w:name="_Toc15396476"/>
      <w:bookmarkStart w:id="11" w:name="_Toc15396598"/>
      <w:bookmarkStart w:id="12" w:name="_Toc17103547"/>
      <w:bookmarkStart w:id="13" w:name="_Toc15306268"/>
      <w:bookmarkEnd w:id="0"/>
      <w:r w:rsidRPr="00AD04B7">
        <w:rPr>
          <w:rFonts w:ascii="方正小标宋简体" w:eastAsia="方正小标宋简体" w:hAnsi="宋体" w:hint="eastAsia"/>
          <w:color w:val="000000"/>
          <w:sz w:val="72"/>
          <w:szCs w:val="72"/>
        </w:rPr>
        <w:t>中共资阳市雁</w:t>
      </w:r>
      <w:bookmarkStart w:id="14" w:name="_GoBack"/>
      <w:bookmarkEnd w:id="14"/>
      <w:r w:rsidRPr="00AD04B7">
        <w:rPr>
          <w:rFonts w:ascii="方正小标宋简体" w:eastAsia="方正小标宋简体" w:hAnsi="宋体" w:hint="eastAsia"/>
          <w:color w:val="000000"/>
          <w:sz w:val="72"/>
          <w:szCs w:val="72"/>
        </w:rPr>
        <w:t>江区委党校决算</w:t>
      </w:r>
      <w:bookmarkEnd w:id="7"/>
      <w:bookmarkEnd w:id="8"/>
      <w:bookmarkEnd w:id="9"/>
      <w:bookmarkEnd w:id="10"/>
      <w:bookmarkEnd w:id="11"/>
      <w:bookmarkEnd w:id="12"/>
      <w:bookmarkEnd w:id="13"/>
    </w:p>
    <w:p w:rsidR="007B0AF1" w:rsidRPr="00AD04B7" w:rsidRDefault="007B0AF1" w:rsidP="002C53D7">
      <w:pPr>
        <w:adjustRightInd w:val="0"/>
        <w:snapToGrid w:val="0"/>
        <w:spacing w:line="360" w:lineRule="auto"/>
        <w:jc w:val="center"/>
        <w:outlineLvl w:val="0"/>
        <w:rPr>
          <w:rFonts w:ascii="方正小标宋简体" w:eastAsia="方正小标宋简体" w:hAnsi="宋体"/>
          <w:color w:val="000000"/>
          <w:sz w:val="52"/>
          <w:szCs w:val="52"/>
        </w:rPr>
      </w:pPr>
    </w:p>
    <w:p w:rsidR="007B0AF1" w:rsidRPr="00AD04B7" w:rsidRDefault="007B0AF1" w:rsidP="002C53D7">
      <w:pPr>
        <w:widowControl/>
        <w:jc w:val="center"/>
        <w:rPr>
          <w:rFonts w:ascii="黑体" w:eastAsia="黑体" w:hAnsi="黑体"/>
          <w:color w:val="000000"/>
          <w:sz w:val="48"/>
          <w:szCs w:val="48"/>
        </w:rPr>
      </w:pPr>
      <w:r w:rsidRPr="00AD04B7">
        <w:rPr>
          <w:rFonts w:ascii="方正小标宋简体" w:eastAsia="方正小标宋简体" w:hAnsi="宋体"/>
          <w:color w:val="000000"/>
          <w:sz w:val="36"/>
          <w:szCs w:val="36"/>
        </w:rPr>
        <w:br w:type="page"/>
      </w:r>
      <w:r w:rsidRPr="00AD04B7">
        <w:rPr>
          <w:rFonts w:ascii="黑体" w:eastAsia="黑体" w:hAnsi="黑体" w:hint="eastAsia"/>
          <w:color w:val="000000"/>
          <w:sz w:val="48"/>
          <w:szCs w:val="48"/>
        </w:rPr>
        <w:t>目录</w:t>
      </w:r>
    </w:p>
    <w:bookmarkStart w:id="15" w:name="_Toc15377196"/>
    <w:p w:rsidR="007B0AF1" w:rsidRPr="00AD04B7" w:rsidRDefault="007B0AF1" w:rsidP="002C53D7">
      <w:pPr>
        <w:widowControl/>
        <w:jc w:val="center"/>
        <w:rPr>
          <w:rFonts w:ascii="黑体" w:eastAsia="黑体" w:hAnsi="黑体"/>
          <w:noProof/>
          <w:sz w:val="28"/>
          <w:szCs w:val="28"/>
        </w:rPr>
      </w:pPr>
      <w:r w:rsidRPr="00AD04B7">
        <w:rPr>
          <w:rFonts w:ascii="黑体" w:eastAsia="黑体" w:hAnsi="黑体"/>
          <w:color w:val="000000"/>
          <w:sz w:val="48"/>
          <w:szCs w:val="48"/>
        </w:rPr>
        <w:fldChar w:fldCharType="begin"/>
      </w:r>
      <w:r w:rsidRPr="00AD04B7">
        <w:rPr>
          <w:rFonts w:ascii="黑体" w:eastAsia="黑体" w:hAnsi="黑体"/>
          <w:color w:val="000000"/>
          <w:sz w:val="48"/>
          <w:szCs w:val="48"/>
        </w:rPr>
        <w:instrText xml:space="preserve"> TOC \o "1-2" \h \z \u </w:instrText>
      </w:r>
      <w:r w:rsidRPr="00AD04B7">
        <w:rPr>
          <w:rFonts w:ascii="黑体" w:eastAsia="黑体" w:hAnsi="黑体"/>
          <w:color w:val="000000"/>
          <w:sz w:val="48"/>
          <w:szCs w:val="48"/>
        </w:rPr>
        <w:fldChar w:fldCharType="separate"/>
      </w:r>
    </w:p>
    <w:p w:rsidR="007B0AF1" w:rsidRPr="00AD04B7" w:rsidRDefault="007B0AF1" w:rsidP="002C53D7">
      <w:pPr>
        <w:pStyle w:val="TOC1"/>
      </w:pPr>
      <w:r w:rsidRPr="00AD04B7">
        <w:rPr>
          <w:rFonts w:hint="eastAsia"/>
        </w:rPr>
        <w:t>公开时间：</w:t>
      </w:r>
      <w:r w:rsidRPr="00AD04B7">
        <w:rPr>
          <w:color w:val="FF0000"/>
        </w:rPr>
        <w:t>2020</w:t>
      </w:r>
      <w:r w:rsidRPr="00AD04B7">
        <w:rPr>
          <w:rFonts w:hint="eastAsia"/>
          <w:color w:val="FF0000"/>
        </w:rPr>
        <w:t>年</w:t>
      </w:r>
      <w:r w:rsidRPr="00AD04B7">
        <w:rPr>
          <w:color w:val="FF0000"/>
        </w:rPr>
        <w:t>8</w:t>
      </w:r>
      <w:r w:rsidRPr="00AD04B7">
        <w:rPr>
          <w:rFonts w:hint="eastAsia"/>
          <w:color w:val="FF0000"/>
        </w:rPr>
        <w:t>月</w:t>
      </w:r>
      <w:r>
        <w:rPr>
          <w:color w:val="FF0000"/>
        </w:rPr>
        <w:t>26</w:t>
      </w:r>
      <w:r w:rsidRPr="00AD04B7">
        <w:rPr>
          <w:rFonts w:hint="eastAsia"/>
          <w:color w:val="FF0000"/>
        </w:rPr>
        <w:t>日</w:t>
      </w:r>
    </w:p>
    <w:p w:rsidR="007B0AF1" w:rsidRPr="00AD04B7" w:rsidRDefault="007B0AF1" w:rsidP="002C53D7"/>
    <w:p w:rsidR="007B0AF1" w:rsidRPr="00AD04B7" w:rsidRDefault="007B0AF1" w:rsidP="002C53D7">
      <w:pPr>
        <w:pStyle w:val="TOC1"/>
      </w:pPr>
      <w:hyperlink w:anchor="_Toc15396599" w:history="1">
        <w:r w:rsidRPr="00AD04B7">
          <w:rPr>
            <w:rStyle w:val="Hyperlink"/>
            <w:rFonts w:hint="eastAsia"/>
          </w:rPr>
          <w:t>第一部分</w:t>
        </w:r>
        <w:r w:rsidRPr="00AD04B7">
          <w:rPr>
            <w:rStyle w:val="Hyperlink"/>
          </w:rPr>
          <w:t xml:space="preserve"> </w:t>
        </w:r>
        <w:r w:rsidRPr="00AD04B7">
          <w:rPr>
            <w:rStyle w:val="Hyperlink"/>
            <w:rFonts w:hint="eastAsia"/>
          </w:rPr>
          <w:t>部门概况</w:t>
        </w:r>
        <w:r w:rsidRPr="00AD04B7">
          <w:rPr>
            <w:webHidden/>
          </w:rPr>
          <w:tab/>
          <w:t>4</w:t>
        </w:r>
      </w:hyperlink>
    </w:p>
    <w:p w:rsidR="007B0AF1" w:rsidRPr="00AD04B7" w:rsidRDefault="007B0AF1" w:rsidP="002C53D7">
      <w:pPr>
        <w:pStyle w:val="TOC2"/>
        <w:rPr>
          <w:rFonts w:ascii="仿宋" w:eastAsia="仿宋" w:hAnsi="仿宋"/>
          <w:noProof/>
          <w:sz w:val="28"/>
          <w:szCs w:val="28"/>
        </w:rPr>
      </w:pPr>
      <w:hyperlink w:anchor="_Toc15396600" w:history="1">
        <w:r w:rsidRPr="00AD04B7">
          <w:rPr>
            <w:rStyle w:val="Hyperlink"/>
            <w:rFonts w:ascii="仿宋" w:eastAsia="仿宋" w:hAnsi="仿宋" w:hint="eastAsia"/>
            <w:noProof/>
            <w:sz w:val="28"/>
            <w:szCs w:val="28"/>
          </w:rPr>
          <w:t>一、基本职能及主要工作</w:t>
        </w:r>
        <w:r w:rsidRPr="00AD04B7">
          <w:rPr>
            <w:rFonts w:ascii="仿宋" w:eastAsia="仿宋" w:hAnsi="仿宋"/>
            <w:noProof/>
            <w:webHidden/>
            <w:sz w:val="28"/>
            <w:szCs w:val="28"/>
          </w:rPr>
          <w:tab/>
          <w:t>4</w:t>
        </w:r>
      </w:hyperlink>
    </w:p>
    <w:p w:rsidR="007B0AF1" w:rsidRPr="00AD04B7" w:rsidRDefault="007B0AF1" w:rsidP="002C53D7">
      <w:pPr>
        <w:pStyle w:val="TOC2"/>
        <w:rPr>
          <w:rFonts w:ascii="仿宋" w:eastAsia="仿宋" w:hAnsi="仿宋"/>
          <w:noProof/>
          <w:sz w:val="28"/>
          <w:szCs w:val="28"/>
        </w:rPr>
      </w:pPr>
      <w:hyperlink w:anchor="_Toc15396601" w:history="1">
        <w:r w:rsidRPr="00AD04B7">
          <w:rPr>
            <w:rStyle w:val="Hyperlink"/>
            <w:rFonts w:ascii="仿宋" w:eastAsia="仿宋" w:hAnsi="仿宋" w:hint="eastAsia"/>
            <w:noProof/>
            <w:sz w:val="28"/>
            <w:szCs w:val="28"/>
          </w:rPr>
          <w:t>二、机构设置</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_Toc15396601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4</w:t>
        </w:r>
        <w:r w:rsidRPr="00AD04B7">
          <w:rPr>
            <w:rFonts w:ascii="仿宋" w:eastAsia="仿宋" w:hAnsi="仿宋"/>
            <w:noProof/>
            <w:webHidden/>
            <w:sz w:val="28"/>
            <w:szCs w:val="28"/>
          </w:rPr>
          <w:fldChar w:fldCharType="end"/>
        </w:r>
      </w:hyperlink>
    </w:p>
    <w:p w:rsidR="007B0AF1" w:rsidRPr="00AD04B7" w:rsidRDefault="007B0AF1" w:rsidP="002C53D7">
      <w:pPr>
        <w:pStyle w:val="TOC1"/>
      </w:pPr>
      <w:hyperlink w:anchor="_Toc15396602" w:history="1">
        <w:r w:rsidRPr="00AD04B7">
          <w:rPr>
            <w:rStyle w:val="Hyperlink"/>
            <w:rFonts w:hint="eastAsia"/>
          </w:rPr>
          <w:t>第二部分</w:t>
        </w:r>
        <w:r w:rsidRPr="00AD04B7">
          <w:rPr>
            <w:rStyle w:val="Hyperlink"/>
          </w:rPr>
          <w:t xml:space="preserve"> 2019</w:t>
        </w:r>
        <w:r w:rsidRPr="00AD04B7">
          <w:rPr>
            <w:rStyle w:val="Hyperlink"/>
            <w:rFonts w:hint="eastAsia"/>
          </w:rPr>
          <w:t>年度部门决算情况说明</w:t>
        </w:r>
        <w:r w:rsidRPr="00AD04B7">
          <w:rPr>
            <w:webHidden/>
          </w:rPr>
          <w:tab/>
        </w:r>
        <w:r w:rsidRPr="00AD04B7">
          <w:rPr>
            <w:webHidden/>
          </w:rPr>
          <w:fldChar w:fldCharType="begin"/>
        </w:r>
        <w:r w:rsidRPr="00AD04B7">
          <w:rPr>
            <w:webHidden/>
          </w:rPr>
          <w:instrText xml:space="preserve"> PAGEREF _Toc15396602 \h </w:instrText>
        </w:r>
        <w:r w:rsidRPr="00AD04B7">
          <w:rPr>
            <w:webHidden/>
          </w:rPr>
        </w:r>
        <w:r w:rsidRPr="00AD04B7">
          <w:rPr>
            <w:webHidden/>
          </w:rPr>
          <w:fldChar w:fldCharType="separate"/>
        </w:r>
        <w:r w:rsidRPr="00AD04B7">
          <w:rPr>
            <w:webHidden/>
          </w:rPr>
          <w:t>5</w:t>
        </w:r>
        <w:r w:rsidRPr="00AD04B7">
          <w:rPr>
            <w:webHidden/>
          </w:rPr>
          <w:fldChar w:fldCharType="end"/>
        </w:r>
      </w:hyperlink>
    </w:p>
    <w:p w:rsidR="007B0AF1" w:rsidRPr="00AD04B7" w:rsidRDefault="007B0AF1" w:rsidP="002C53D7">
      <w:pPr>
        <w:pStyle w:val="TOC2"/>
        <w:rPr>
          <w:rFonts w:ascii="仿宋" w:eastAsia="仿宋" w:hAnsi="仿宋"/>
          <w:noProof/>
          <w:sz w:val="28"/>
          <w:szCs w:val="28"/>
        </w:rPr>
      </w:pPr>
      <w:hyperlink w:anchor="_Toc15396603" w:history="1">
        <w:r w:rsidRPr="00AD04B7">
          <w:rPr>
            <w:rStyle w:val="Hyperlink"/>
            <w:rFonts w:ascii="仿宋" w:eastAsia="仿宋" w:hAnsi="仿宋" w:hint="eastAsia"/>
            <w:bCs/>
            <w:noProof/>
            <w:sz w:val="28"/>
            <w:szCs w:val="28"/>
          </w:rPr>
          <w:t>一、</w:t>
        </w:r>
        <w:r w:rsidRPr="00AD04B7">
          <w:rPr>
            <w:rStyle w:val="Hyperlink"/>
            <w:rFonts w:ascii="仿宋" w:eastAsia="仿宋" w:hAnsi="仿宋" w:hint="eastAsia"/>
            <w:noProof/>
            <w:sz w:val="28"/>
            <w:szCs w:val="28"/>
          </w:rPr>
          <w:t>收</w:t>
        </w:r>
        <w:r w:rsidRPr="00AD04B7">
          <w:rPr>
            <w:rStyle w:val="Hyperlink"/>
            <w:rFonts w:ascii="仿宋" w:eastAsia="仿宋" w:hAnsi="仿宋" w:hint="eastAsia"/>
            <w:bCs/>
            <w:noProof/>
            <w:sz w:val="28"/>
            <w:szCs w:val="28"/>
          </w:rPr>
          <w:t>入支出决算总体情况说明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_Toc15396603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5</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4" w:history="1">
        <w:r w:rsidRPr="00AD04B7">
          <w:rPr>
            <w:rStyle w:val="Hyperlink"/>
            <w:rFonts w:ascii="仿宋" w:eastAsia="仿宋" w:hAnsi="仿宋" w:hint="eastAsia"/>
            <w:bCs/>
            <w:noProof/>
            <w:sz w:val="28"/>
            <w:szCs w:val="28"/>
          </w:rPr>
          <w:t>二、</w:t>
        </w:r>
        <w:r w:rsidRPr="00AD04B7">
          <w:rPr>
            <w:rStyle w:val="Hyperlink"/>
            <w:rFonts w:ascii="仿宋" w:eastAsia="仿宋" w:hAnsi="仿宋" w:hint="eastAsia"/>
            <w:noProof/>
            <w:sz w:val="28"/>
            <w:szCs w:val="28"/>
          </w:rPr>
          <w:t>收</w:t>
        </w:r>
        <w:r w:rsidRPr="00AD04B7">
          <w:rPr>
            <w:rStyle w:val="Hyperlink"/>
            <w:rFonts w:ascii="仿宋" w:eastAsia="仿宋" w:hAnsi="仿宋" w:hint="eastAsia"/>
            <w:bCs/>
            <w:noProof/>
            <w:sz w:val="28"/>
            <w:szCs w:val="28"/>
          </w:rPr>
          <w:t>入决算情况说明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_Toc15396604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5</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5" w:history="1">
        <w:r w:rsidRPr="00AD04B7">
          <w:rPr>
            <w:rStyle w:val="Hyperlink"/>
            <w:rFonts w:ascii="仿宋" w:eastAsia="仿宋" w:hAnsi="仿宋" w:hint="eastAsia"/>
            <w:bCs/>
            <w:noProof/>
            <w:sz w:val="28"/>
            <w:szCs w:val="28"/>
          </w:rPr>
          <w:t>三、</w:t>
        </w:r>
        <w:r w:rsidRPr="00AD04B7">
          <w:rPr>
            <w:rStyle w:val="Hyperlink"/>
            <w:rFonts w:ascii="仿宋" w:eastAsia="仿宋" w:hAnsi="仿宋" w:hint="eastAsia"/>
            <w:noProof/>
            <w:sz w:val="28"/>
            <w:szCs w:val="28"/>
          </w:rPr>
          <w:t>支</w:t>
        </w:r>
        <w:r w:rsidRPr="00AD04B7">
          <w:rPr>
            <w:rStyle w:val="Hyperlink"/>
            <w:rFonts w:ascii="仿宋" w:eastAsia="仿宋" w:hAnsi="仿宋" w:hint="eastAsia"/>
            <w:bCs/>
            <w:noProof/>
            <w:sz w:val="28"/>
            <w:szCs w:val="28"/>
          </w:rPr>
          <w:t>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_Toc15396605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5</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6" w:history="1">
        <w:r w:rsidRPr="00AD04B7">
          <w:rPr>
            <w:rStyle w:val="Hyperlink"/>
            <w:rFonts w:ascii="仿宋" w:eastAsia="仿宋" w:hAnsi="仿宋" w:hint="eastAsia"/>
            <w:noProof/>
            <w:sz w:val="28"/>
            <w:szCs w:val="28"/>
          </w:rPr>
          <w:t>四、财</w:t>
        </w:r>
        <w:r w:rsidRPr="00AD04B7">
          <w:rPr>
            <w:rStyle w:val="Hyperlink"/>
            <w:rFonts w:ascii="仿宋" w:eastAsia="仿宋" w:hAnsi="仿宋" w:hint="eastAsia"/>
            <w:bCs/>
            <w:noProof/>
            <w:sz w:val="28"/>
            <w:szCs w:val="28"/>
          </w:rPr>
          <w:t>政拨款收入支出决算总体情况说明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_Toc15396606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6</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7" w:history="1">
        <w:r w:rsidRPr="00AD04B7">
          <w:rPr>
            <w:rStyle w:val="Hyperlink"/>
            <w:rFonts w:ascii="仿宋" w:eastAsia="仿宋" w:hAnsi="仿宋" w:hint="eastAsia"/>
            <w:noProof/>
            <w:sz w:val="28"/>
            <w:szCs w:val="28"/>
          </w:rPr>
          <w:t>五、一</w:t>
        </w:r>
        <w:r w:rsidRPr="00AD04B7">
          <w:rPr>
            <w:rStyle w:val="Hyperlink"/>
            <w:rFonts w:ascii="仿宋" w:eastAsia="仿宋" w:hAnsi="仿宋" w:hint="eastAsia"/>
            <w:bCs/>
            <w:noProof/>
            <w:sz w:val="28"/>
            <w:szCs w:val="28"/>
          </w:rPr>
          <w:t>般公共预算财政拨款支出决算情况说明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_Toc15396607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6</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8" w:history="1">
        <w:r w:rsidRPr="00AD04B7">
          <w:rPr>
            <w:rStyle w:val="Hyperlink"/>
            <w:rFonts w:ascii="仿宋" w:eastAsia="仿宋" w:hAnsi="仿宋" w:hint="eastAsia"/>
            <w:noProof/>
            <w:sz w:val="28"/>
            <w:szCs w:val="28"/>
          </w:rPr>
          <w:t>六、一</w:t>
        </w:r>
        <w:r w:rsidRPr="00AD04B7">
          <w:rPr>
            <w:rStyle w:val="Hyperlink"/>
            <w:rFonts w:ascii="仿宋" w:eastAsia="仿宋" w:hAnsi="仿宋" w:hint="eastAsia"/>
            <w:bCs/>
            <w:noProof/>
            <w:sz w:val="28"/>
            <w:szCs w:val="28"/>
          </w:rPr>
          <w:t>般公共预算财政拨款基本支出决算情况说明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_Toc15396608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8</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09" w:history="1">
        <w:r w:rsidRPr="00AD04B7">
          <w:rPr>
            <w:rStyle w:val="Hyperlink"/>
            <w:rFonts w:ascii="仿宋" w:eastAsia="仿宋" w:hAnsi="仿宋" w:hint="eastAsia"/>
            <w:noProof/>
            <w:sz w:val="28"/>
            <w:szCs w:val="28"/>
          </w:rPr>
          <w:t>七、“</w:t>
        </w:r>
        <w:r w:rsidRPr="00AD04B7">
          <w:rPr>
            <w:rStyle w:val="Hyperlink"/>
            <w:rFonts w:ascii="仿宋" w:eastAsia="仿宋" w:hAnsi="仿宋" w:hint="eastAsia"/>
            <w:bCs/>
            <w:noProof/>
            <w:sz w:val="28"/>
            <w:szCs w:val="28"/>
          </w:rPr>
          <w:t>三公”经费财政拨款支出决算情况说明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_Toc15396609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8</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10" w:history="1">
        <w:r w:rsidRPr="00AD04B7">
          <w:rPr>
            <w:rStyle w:val="Hyperlink"/>
            <w:rFonts w:ascii="仿宋" w:eastAsia="仿宋" w:hAnsi="仿宋" w:hint="eastAsia"/>
            <w:noProof/>
            <w:sz w:val="28"/>
            <w:szCs w:val="28"/>
          </w:rPr>
          <w:t>八、</w:t>
        </w:r>
        <w:r w:rsidRPr="00AD04B7">
          <w:rPr>
            <w:rStyle w:val="Hyperlink"/>
            <w:rFonts w:ascii="仿宋" w:eastAsia="仿宋" w:hAnsi="仿宋" w:hint="eastAsia"/>
            <w:bCs/>
            <w:noProof/>
            <w:sz w:val="28"/>
            <w:szCs w:val="28"/>
          </w:rPr>
          <w:t>政府性基金预算支出决算情况说明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_Toc15396610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10</w:t>
        </w:r>
        <w:r w:rsidRPr="00AD04B7">
          <w:rPr>
            <w:rFonts w:ascii="仿宋" w:eastAsia="仿宋" w:hAnsi="仿宋"/>
            <w:noProof/>
            <w:webHidden/>
            <w:sz w:val="28"/>
            <w:szCs w:val="28"/>
          </w:rPr>
          <w:fldChar w:fldCharType="end"/>
        </w:r>
      </w:hyperlink>
    </w:p>
    <w:p w:rsidR="007B0AF1" w:rsidRPr="00AD04B7" w:rsidRDefault="007B0AF1" w:rsidP="002C53D7">
      <w:pPr>
        <w:pStyle w:val="TOC2"/>
      </w:pPr>
      <w:hyperlink w:anchor="_Toc15396611" w:history="1">
        <w:r w:rsidRPr="00AD04B7">
          <w:rPr>
            <w:rStyle w:val="Hyperlink"/>
            <w:rFonts w:ascii="仿宋" w:eastAsia="仿宋" w:hAnsi="仿宋" w:hint="eastAsia"/>
            <w:bCs/>
            <w:noProof/>
            <w:sz w:val="28"/>
            <w:szCs w:val="28"/>
          </w:rPr>
          <w:t>九、</w:t>
        </w:r>
        <w:r w:rsidRPr="00AD04B7">
          <w:rPr>
            <w:rStyle w:val="Hyperlink"/>
            <w:rFonts w:ascii="仿宋" w:eastAsia="仿宋" w:hAnsi="仿宋"/>
            <w:noProof/>
            <w:sz w:val="28"/>
            <w:szCs w:val="28"/>
          </w:rPr>
          <w:t xml:space="preserve"> </w:t>
        </w:r>
        <w:r w:rsidRPr="00AD04B7">
          <w:rPr>
            <w:rStyle w:val="Hyperlink"/>
            <w:rFonts w:ascii="仿宋" w:eastAsia="仿宋" w:hAnsi="仿宋" w:hint="eastAsia"/>
            <w:noProof/>
            <w:sz w:val="28"/>
            <w:szCs w:val="28"/>
          </w:rPr>
          <w:t>国</w:t>
        </w:r>
        <w:r w:rsidRPr="00AD04B7">
          <w:rPr>
            <w:rStyle w:val="Hyperlink"/>
            <w:rFonts w:ascii="仿宋" w:eastAsia="仿宋" w:hAnsi="仿宋" w:hint="eastAsia"/>
            <w:bCs/>
            <w:noProof/>
            <w:sz w:val="28"/>
            <w:szCs w:val="28"/>
          </w:rPr>
          <w:t>有资本经营预算支出决算情况说明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_Toc15396611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10</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color w:val="0000FF"/>
          <w:sz w:val="28"/>
          <w:szCs w:val="28"/>
          <w:u w:val="single"/>
        </w:rPr>
      </w:pPr>
      <w:hyperlink w:anchor="_Toc15396611" w:history="1">
        <w:r w:rsidRPr="00AD04B7">
          <w:rPr>
            <w:rStyle w:val="Hyperlink"/>
            <w:rFonts w:ascii="仿宋" w:eastAsia="仿宋" w:hAnsi="仿宋" w:hint="eastAsia"/>
            <w:bCs/>
            <w:noProof/>
            <w:sz w:val="28"/>
            <w:szCs w:val="28"/>
          </w:rPr>
          <w:t>十、</w:t>
        </w:r>
        <w:r w:rsidRPr="00AD04B7">
          <w:rPr>
            <w:rStyle w:val="Hyperlink"/>
            <w:rFonts w:ascii="仿宋" w:eastAsia="仿宋" w:hAnsi="仿宋" w:hint="eastAsia"/>
            <w:noProof/>
            <w:sz w:val="28"/>
            <w:szCs w:val="28"/>
          </w:rPr>
          <w:t>预算绩效情况说明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_Toc15396611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11</w:t>
        </w:r>
        <w:r w:rsidRPr="00AD04B7">
          <w:rPr>
            <w:rFonts w:ascii="仿宋" w:eastAsia="仿宋" w:hAnsi="仿宋"/>
            <w:noProof/>
            <w:webHidden/>
            <w:sz w:val="28"/>
            <w:szCs w:val="28"/>
          </w:rPr>
          <w:fldChar w:fldCharType="end"/>
        </w:r>
      </w:hyperlink>
    </w:p>
    <w:p w:rsidR="007B0AF1" w:rsidRPr="00AD04B7" w:rsidRDefault="007B0AF1" w:rsidP="002C53D7">
      <w:pPr>
        <w:pStyle w:val="TOC2"/>
        <w:rPr>
          <w:rFonts w:ascii="仿宋" w:eastAsia="仿宋" w:hAnsi="仿宋"/>
          <w:noProof/>
          <w:sz w:val="28"/>
          <w:szCs w:val="28"/>
        </w:rPr>
      </w:pPr>
      <w:hyperlink w:anchor="_Toc15396612" w:history="1">
        <w:r w:rsidRPr="00AD04B7">
          <w:rPr>
            <w:rStyle w:val="Hyperlink"/>
            <w:rFonts w:ascii="仿宋" w:eastAsia="仿宋" w:hAnsi="仿宋" w:hint="eastAsia"/>
            <w:noProof/>
            <w:sz w:val="28"/>
            <w:szCs w:val="28"/>
          </w:rPr>
          <w:t>十</w:t>
        </w:r>
        <w:r w:rsidRPr="00AD04B7">
          <w:rPr>
            <w:rStyle w:val="Hyperlink"/>
            <w:rFonts w:ascii="仿宋" w:eastAsia="仿宋" w:hAnsi="仿宋" w:hint="eastAsia"/>
            <w:bCs/>
            <w:noProof/>
            <w:sz w:val="28"/>
            <w:szCs w:val="28"/>
          </w:rPr>
          <w:t>一、其他重要事项的情况说明</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_Toc15396612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14</w:t>
        </w:r>
        <w:r w:rsidRPr="00AD04B7">
          <w:rPr>
            <w:rFonts w:ascii="仿宋" w:eastAsia="仿宋" w:hAnsi="仿宋"/>
            <w:noProof/>
            <w:webHidden/>
            <w:sz w:val="28"/>
            <w:szCs w:val="28"/>
          </w:rPr>
          <w:fldChar w:fldCharType="end"/>
        </w:r>
      </w:hyperlink>
    </w:p>
    <w:p w:rsidR="007B0AF1" w:rsidRPr="00AD04B7" w:rsidRDefault="007B0AF1" w:rsidP="002C53D7">
      <w:pPr>
        <w:pStyle w:val="TOC1"/>
      </w:pPr>
      <w:hyperlink w:anchor="_Toc15396613" w:history="1">
        <w:r w:rsidRPr="00AD04B7">
          <w:rPr>
            <w:rStyle w:val="Hyperlink"/>
            <w:rFonts w:hint="eastAsia"/>
            <w:bCs/>
            <w:kern w:val="44"/>
          </w:rPr>
          <w:t>第三部分</w:t>
        </w:r>
        <w:r w:rsidRPr="00AD04B7">
          <w:rPr>
            <w:rStyle w:val="Hyperlink"/>
          </w:rPr>
          <w:t xml:space="preserve"> </w:t>
        </w:r>
        <w:r w:rsidRPr="00AD04B7">
          <w:rPr>
            <w:rStyle w:val="Hyperlink"/>
            <w:rFonts w:hint="eastAsia"/>
          </w:rPr>
          <w:t>名</w:t>
        </w:r>
        <w:r w:rsidRPr="00AD04B7">
          <w:rPr>
            <w:rStyle w:val="Hyperlink"/>
            <w:rFonts w:hint="eastAsia"/>
            <w:bCs/>
            <w:kern w:val="44"/>
          </w:rPr>
          <w:t>词解释</w:t>
        </w:r>
        <w:r w:rsidRPr="00AD04B7">
          <w:rPr>
            <w:webHidden/>
          </w:rPr>
          <w:tab/>
        </w:r>
        <w:r w:rsidRPr="00AD04B7">
          <w:rPr>
            <w:webHidden/>
          </w:rPr>
          <w:fldChar w:fldCharType="begin"/>
        </w:r>
        <w:r w:rsidRPr="00AD04B7">
          <w:rPr>
            <w:webHidden/>
          </w:rPr>
          <w:instrText xml:space="preserve"> PAGEREF _Toc15396613 \h </w:instrText>
        </w:r>
        <w:r w:rsidRPr="00AD04B7">
          <w:rPr>
            <w:webHidden/>
          </w:rPr>
        </w:r>
        <w:r w:rsidRPr="00AD04B7">
          <w:rPr>
            <w:webHidden/>
          </w:rPr>
          <w:fldChar w:fldCharType="separate"/>
        </w:r>
        <w:r w:rsidRPr="00AD04B7">
          <w:rPr>
            <w:webHidden/>
          </w:rPr>
          <w:t>16</w:t>
        </w:r>
        <w:r w:rsidRPr="00AD04B7">
          <w:rPr>
            <w:webHidden/>
          </w:rPr>
          <w:fldChar w:fldCharType="end"/>
        </w:r>
      </w:hyperlink>
    </w:p>
    <w:p w:rsidR="007B0AF1" w:rsidRPr="00AD04B7" w:rsidRDefault="007B0AF1" w:rsidP="002C53D7">
      <w:pPr>
        <w:pStyle w:val="TOC1"/>
      </w:pPr>
      <w:hyperlink w:anchor="_Toc15396614" w:history="1">
        <w:r w:rsidRPr="00AD04B7">
          <w:rPr>
            <w:rStyle w:val="Hyperlink"/>
            <w:rFonts w:hint="eastAsia"/>
          </w:rPr>
          <w:t>第</w:t>
        </w:r>
        <w:r w:rsidRPr="00AD04B7">
          <w:rPr>
            <w:rStyle w:val="Hyperlink"/>
            <w:rFonts w:hint="eastAsia"/>
            <w:bCs/>
            <w:kern w:val="44"/>
          </w:rPr>
          <w:t>四部分</w:t>
        </w:r>
        <w:r w:rsidRPr="00AD04B7">
          <w:rPr>
            <w:rStyle w:val="Hyperlink"/>
            <w:bCs/>
            <w:kern w:val="44"/>
          </w:rPr>
          <w:t xml:space="preserve"> </w:t>
        </w:r>
        <w:r w:rsidRPr="00AD04B7">
          <w:rPr>
            <w:rStyle w:val="Hyperlink"/>
            <w:rFonts w:hint="eastAsia"/>
            <w:bCs/>
            <w:kern w:val="44"/>
          </w:rPr>
          <w:t>附件</w:t>
        </w:r>
        <w:r w:rsidRPr="00AD04B7">
          <w:rPr>
            <w:webHidden/>
          </w:rPr>
          <w:tab/>
          <w:t>19</w:t>
        </w:r>
      </w:hyperlink>
    </w:p>
    <w:p w:rsidR="007B0AF1" w:rsidRPr="00AD04B7" w:rsidRDefault="007B0AF1" w:rsidP="002C53D7">
      <w:pPr>
        <w:pStyle w:val="TOC2"/>
        <w:rPr>
          <w:rFonts w:ascii="仿宋" w:eastAsia="仿宋" w:hAnsi="仿宋"/>
          <w:noProof/>
          <w:sz w:val="28"/>
          <w:szCs w:val="28"/>
        </w:rPr>
      </w:pPr>
      <w:hyperlink w:anchor="_Toc15396615" w:history="1">
        <w:r w:rsidRPr="00AD04B7">
          <w:rPr>
            <w:rStyle w:val="Hyperlink"/>
            <w:rFonts w:ascii="仿宋" w:eastAsia="仿宋" w:hAnsi="仿宋" w:hint="eastAsia"/>
            <w:noProof/>
            <w:kern w:val="44"/>
            <w:sz w:val="28"/>
            <w:szCs w:val="28"/>
          </w:rPr>
          <w:t>附件</w:t>
        </w:r>
        <w:r w:rsidRPr="00AD04B7">
          <w:rPr>
            <w:rStyle w:val="Hyperlink"/>
            <w:rFonts w:ascii="仿宋" w:eastAsia="仿宋" w:hAnsi="仿宋"/>
            <w:noProof/>
            <w:kern w:val="44"/>
            <w:sz w:val="28"/>
            <w:szCs w:val="28"/>
          </w:rPr>
          <w:t>1</w:t>
        </w:r>
        <w:r w:rsidRPr="00AD04B7">
          <w:rPr>
            <w:rFonts w:ascii="仿宋" w:eastAsia="仿宋" w:hAnsi="仿宋"/>
            <w:noProof/>
            <w:webHidden/>
            <w:sz w:val="28"/>
            <w:szCs w:val="28"/>
          </w:rPr>
          <w:tab/>
          <w:t>19</w:t>
        </w:r>
      </w:hyperlink>
    </w:p>
    <w:p w:rsidR="007B0AF1" w:rsidRPr="00AD04B7" w:rsidRDefault="007B0AF1" w:rsidP="002C53D7">
      <w:pPr>
        <w:pStyle w:val="TOC2"/>
        <w:rPr>
          <w:rFonts w:ascii="仿宋" w:eastAsia="仿宋" w:hAnsi="仿宋"/>
          <w:noProof/>
          <w:sz w:val="28"/>
          <w:szCs w:val="28"/>
        </w:rPr>
      </w:pPr>
      <w:hyperlink w:anchor="_Toc15396617" w:history="1">
        <w:r w:rsidRPr="00AD04B7">
          <w:rPr>
            <w:rStyle w:val="Hyperlink"/>
            <w:rFonts w:ascii="仿宋" w:eastAsia="仿宋" w:hAnsi="仿宋" w:hint="eastAsia"/>
            <w:noProof/>
            <w:kern w:val="44"/>
            <w:sz w:val="28"/>
            <w:szCs w:val="28"/>
          </w:rPr>
          <w:t>附件</w:t>
        </w:r>
        <w:r w:rsidRPr="00AD04B7">
          <w:rPr>
            <w:rStyle w:val="Hyperlink"/>
            <w:rFonts w:ascii="仿宋" w:eastAsia="仿宋" w:hAnsi="仿宋"/>
            <w:noProof/>
            <w:kern w:val="44"/>
            <w:sz w:val="28"/>
            <w:szCs w:val="28"/>
          </w:rPr>
          <w:t>2</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_Toc15396617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1</w:t>
      </w:r>
    </w:p>
    <w:p w:rsidR="007B0AF1" w:rsidRPr="00AD04B7" w:rsidRDefault="007B0AF1" w:rsidP="002C53D7">
      <w:pPr>
        <w:pStyle w:val="TOC1"/>
      </w:pPr>
      <w:hyperlink w:anchor="_Toc15396618" w:history="1">
        <w:r w:rsidRPr="00AD04B7">
          <w:rPr>
            <w:rStyle w:val="Hyperlink"/>
            <w:rFonts w:hint="eastAsia"/>
          </w:rPr>
          <w:t>第</w:t>
        </w:r>
        <w:r w:rsidRPr="00AD04B7">
          <w:rPr>
            <w:rStyle w:val="Hyperlink"/>
            <w:rFonts w:hint="eastAsia"/>
            <w:bCs/>
            <w:kern w:val="44"/>
          </w:rPr>
          <w:t>五部分</w:t>
        </w:r>
        <w:r w:rsidRPr="00AD04B7">
          <w:rPr>
            <w:rStyle w:val="Hyperlink"/>
            <w:bCs/>
            <w:kern w:val="44"/>
          </w:rPr>
          <w:t xml:space="preserve"> </w:t>
        </w:r>
        <w:r w:rsidRPr="00AD04B7">
          <w:rPr>
            <w:rStyle w:val="Hyperlink"/>
            <w:rFonts w:hint="eastAsia"/>
            <w:bCs/>
            <w:kern w:val="44"/>
          </w:rPr>
          <w:t>附表</w:t>
        </w:r>
        <w:r w:rsidRPr="00AD04B7">
          <w:rPr>
            <w:webHidden/>
          </w:rPr>
          <w:tab/>
        </w:r>
        <w:r w:rsidRPr="00AD04B7">
          <w:rPr>
            <w:webHidden/>
          </w:rPr>
          <w:fldChar w:fldCharType="begin"/>
        </w:r>
        <w:r w:rsidRPr="00AD04B7">
          <w:rPr>
            <w:webHidden/>
          </w:rPr>
          <w:instrText xml:space="preserve"> PAGEREF _Toc15396618 \h </w:instrText>
        </w:r>
        <w:r w:rsidRPr="00AD04B7">
          <w:rPr>
            <w:webHidden/>
          </w:rPr>
        </w:r>
        <w:r w:rsidRPr="00AD04B7">
          <w:rPr>
            <w:webHidden/>
          </w:rPr>
          <w:fldChar w:fldCharType="separate"/>
        </w:r>
        <w:r w:rsidRPr="00AD04B7">
          <w:rPr>
            <w:webHidden/>
          </w:rPr>
          <w:t>2</w:t>
        </w:r>
        <w:r w:rsidRPr="00AD04B7">
          <w:rPr>
            <w:webHidden/>
          </w:rPr>
          <w:fldChar w:fldCharType="end"/>
        </w:r>
      </w:hyperlink>
      <w:r w:rsidRPr="00AD04B7">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一、</w:t>
      </w:r>
      <w:hyperlink w:anchor="_Toc15396619" w:history="1">
        <w:r w:rsidRPr="00AD04B7">
          <w:rPr>
            <w:rStyle w:val="Hyperlink"/>
            <w:rFonts w:ascii="仿宋" w:eastAsia="仿宋" w:hAnsi="仿宋" w:hint="eastAsia"/>
            <w:noProof/>
            <w:sz w:val="28"/>
            <w:szCs w:val="28"/>
          </w:rPr>
          <w:t>收入支出决算总表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_Toc15396619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二、</w:t>
      </w:r>
      <w:hyperlink w:anchor="_Toc15396620" w:history="1">
        <w:r w:rsidRPr="00AD04B7">
          <w:rPr>
            <w:rStyle w:val="Hyperlink"/>
            <w:rFonts w:ascii="仿宋" w:eastAsia="仿宋" w:hAnsi="仿宋" w:hint="eastAsia"/>
            <w:noProof/>
            <w:sz w:val="28"/>
            <w:szCs w:val="28"/>
          </w:rPr>
          <w:t>收入决算表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_Toc15396620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三、</w:t>
      </w:r>
      <w:hyperlink w:anchor="_Toc15396621" w:history="1">
        <w:r w:rsidRPr="00AD04B7">
          <w:rPr>
            <w:rStyle w:val="Hyperlink"/>
            <w:rFonts w:ascii="仿宋" w:eastAsia="仿宋" w:hAnsi="仿宋" w:hint="eastAsia"/>
            <w:noProof/>
            <w:sz w:val="28"/>
            <w:szCs w:val="28"/>
          </w:rPr>
          <w:t>支出决算表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_Toc15396621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四、</w:t>
      </w:r>
      <w:hyperlink w:anchor="_Toc15396622" w:history="1">
        <w:r w:rsidRPr="00AD04B7">
          <w:rPr>
            <w:rStyle w:val="Hyperlink"/>
            <w:rFonts w:ascii="仿宋" w:eastAsia="仿宋" w:hAnsi="仿宋" w:hint="eastAsia"/>
            <w:noProof/>
            <w:sz w:val="28"/>
            <w:szCs w:val="28"/>
          </w:rPr>
          <w:t>财政拨款收入支出决算总表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_Toc15396622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五、</w:t>
      </w:r>
      <w:hyperlink w:anchor="_Toc15396623" w:history="1">
        <w:r w:rsidRPr="00AD04B7">
          <w:rPr>
            <w:rFonts w:ascii="仿宋" w:eastAsia="仿宋" w:hAnsi="仿宋" w:hint="eastAsia"/>
            <w:sz w:val="28"/>
            <w:szCs w:val="28"/>
          </w:rPr>
          <w:t>一般公共预算财政拨款支出决算表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_Toc15396623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六、</w:t>
      </w:r>
      <w:hyperlink w:anchor="_Toc15396624" w:history="1">
        <w:r w:rsidRPr="00AD04B7">
          <w:rPr>
            <w:rStyle w:val="Hyperlink"/>
            <w:rFonts w:ascii="仿宋" w:eastAsia="仿宋" w:hAnsi="仿宋" w:hint="eastAsia"/>
            <w:noProof/>
            <w:sz w:val="28"/>
            <w:szCs w:val="28"/>
          </w:rPr>
          <w:t>一般公共预算财政拨款基本支出决算表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_Toc15396624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七、</w:t>
      </w:r>
      <w:hyperlink w:anchor="_Toc15396625" w:history="1">
        <w:r w:rsidRPr="00AD04B7">
          <w:rPr>
            <w:rStyle w:val="Hyperlink"/>
            <w:rFonts w:ascii="仿宋" w:eastAsia="仿宋" w:hAnsi="仿宋" w:hint="eastAsia"/>
            <w:noProof/>
            <w:sz w:val="28"/>
            <w:szCs w:val="28"/>
          </w:rPr>
          <w:t>一般公共预算财政拨款“三公”经费支出决算表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_Toc15396625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pStyle w:val="TOC2"/>
        <w:rPr>
          <w:rFonts w:ascii="仿宋" w:eastAsia="仿宋" w:hAnsi="仿宋"/>
          <w:noProof/>
          <w:sz w:val="28"/>
          <w:szCs w:val="28"/>
        </w:rPr>
      </w:pPr>
      <w:r w:rsidRPr="00AD04B7">
        <w:rPr>
          <w:rFonts w:ascii="仿宋" w:eastAsia="仿宋" w:hAnsi="仿宋" w:hint="eastAsia"/>
          <w:sz w:val="28"/>
          <w:szCs w:val="28"/>
        </w:rPr>
        <w:t>八、</w:t>
      </w:r>
      <w:hyperlink w:anchor="_Toc15396626" w:history="1">
        <w:r w:rsidRPr="00AD04B7">
          <w:rPr>
            <w:rStyle w:val="Hyperlink"/>
            <w:rFonts w:ascii="仿宋" w:eastAsia="仿宋" w:hAnsi="仿宋" w:hint="eastAsia"/>
            <w:noProof/>
            <w:sz w:val="28"/>
            <w:szCs w:val="28"/>
          </w:rPr>
          <w:t>政府性基金预算财政拨款收入支出决算表</w:t>
        </w:r>
        <w:r w:rsidRPr="00AD04B7">
          <w:rPr>
            <w:rFonts w:ascii="仿宋" w:eastAsia="仿宋" w:hAnsi="仿宋"/>
            <w:noProof/>
            <w:webHidden/>
            <w:sz w:val="28"/>
            <w:szCs w:val="28"/>
          </w:rPr>
          <w:tab/>
        </w:r>
        <w:r w:rsidRPr="00AD04B7">
          <w:rPr>
            <w:rFonts w:ascii="仿宋" w:eastAsia="仿宋" w:hAnsi="仿宋"/>
            <w:noProof/>
            <w:webHidden/>
            <w:sz w:val="28"/>
            <w:szCs w:val="28"/>
          </w:rPr>
          <w:fldChar w:fldCharType="begin"/>
        </w:r>
        <w:r w:rsidRPr="00AD04B7">
          <w:rPr>
            <w:rFonts w:ascii="仿宋" w:eastAsia="仿宋" w:hAnsi="仿宋"/>
            <w:noProof/>
            <w:webHidden/>
            <w:sz w:val="28"/>
            <w:szCs w:val="28"/>
          </w:rPr>
          <w:instrText xml:space="preserve"> PAGEREF _Toc15396626 \h </w:instrText>
        </w:r>
        <w:r w:rsidRPr="00AD04B7">
          <w:rPr>
            <w:rFonts w:ascii="仿宋" w:eastAsia="仿宋" w:hAnsi="仿宋"/>
            <w:noProof/>
            <w:webHidden/>
            <w:sz w:val="28"/>
            <w:szCs w:val="28"/>
          </w:rPr>
        </w:r>
        <w:r w:rsidRPr="00AD04B7">
          <w:rPr>
            <w:rFonts w:ascii="仿宋" w:eastAsia="仿宋" w:hAnsi="仿宋"/>
            <w:noProof/>
            <w:webHidden/>
            <w:sz w:val="28"/>
            <w:szCs w:val="28"/>
          </w:rPr>
          <w:fldChar w:fldCharType="separate"/>
        </w:r>
        <w:r w:rsidRPr="00AD04B7">
          <w:rPr>
            <w:rFonts w:ascii="仿宋" w:eastAsia="仿宋" w:hAnsi="仿宋"/>
            <w:noProof/>
            <w:webHidden/>
            <w:sz w:val="28"/>
            <w:szCs w:val="28"/>
          </w:rPr>
          <w:t>2</w:t>
        </w:r>
        <w:r w:rsidRPr="00AD04B7">
          <w:rPr>
            <w:rFonts w:ascii="仿宋" w:eastAsia="仿宋" w:hAnsi="仿宋"/>
            <w:noProof/>
            <w:webHidden/>
            <w:sz w:val="28"/>
            <w:szCs w:val="28"/>
          </w:rPr>
          <w:fldChar w:fldCharType="end"/>
        </w:r>
      </w:hyperlink>
      <w:r w:rsidRPr="00AD04B7">
        <w:rPr>
          <w:rFonts w:ascii="仿宋" w:eastAsia="仿宋" w:hAnsi="仿宋"/>
          <w:noProof/>
          <w:sz w:val="28"/>
          <w:szCs w:val="28"/>
        </w:rPr>
        <w:t>3</w:t>
      </w:r>
    </w:p>
    <w:p w:rsidR="007B0AF1" w:rsidRPr="00AD04B7" w:rsidRDefault="007B0AF1" w:rsidP="002C53D7">
      <w:pPr>
        <w:widowControl/>
        <w:jc w:val="left"/>
        <w:rPr>
          <w:rFonts w:ascii="仿宋" w:eastAsia="仿宋" w:hAnsi="仿宋"/>
          <w:color w:val="000000"/>
          <w:sz w:val="24"/>
        </w:rPr>
      </w:pPr>
      <w:r w:rsidRPr="00AD04B7">
        <w:rPr>
          <w:rFonts w:ascii="黑体" w:eastAsia="黑体" w:hAnsi="黑体"/>
          <w:color w:val="000000"/>
          <w:sz w:val="48"/>
          <w:szCs w:val="48"/>
        </w:rPr>
        <w:fldChar w:fldCharType="end"/>
      </w:r>
    </w:p>
    <w:p w:rsidR="007B0AF1" w:rsidRPr="00AD04B7" w:rsidRDefault="007B0AF1" w:rsidP="002C53D7">
      <w:pPr>
        <w:widowControl/>
        <w:jc w:val="left"/>
        <w:rPr>
          <w:rFonts w:ascii="黑体" w:eastAsia="黑体" w:hAnsi="黑体"/>
          <w:bCs/>
          <w:kern w:val="44"/>
          <w:sz w:val="44"/>
          <w:szCs w:val="44"/>
        </w:rPr>
      </w:pPr>
      <w:r w:rsidRPr="00AD04B7">
        <w:rPr>
          <w:rFonts w:ascii="黑体" w:eastAsia="黑体" w:hAnsi="黑体"/>
          <w:b/>
        </w:rPr>
        <w:br w:type="page"/>
      </w:r>
    </w:p>
    <w:p w:rsidR="007B0AF1" w:rsidRPr="00AD04B7" w:rsidRDefault="007B0AF1" w:rsidP="002C53D7">
      <w:pPr>
        <w:widowControl/>
        <w:jc w:val="left"/>
        <w:rPr>
          <w:rFonts w:ascii="黑体" w:eastAsia="黑体" w:hAnsi="黑体"/>
          <w:bCs/>
          <w:kern w:val="44"/>
          <w:sz w:val="44"/>
          <w:szCs w:val="44"/>
        </w:rPr>
      </w:pPr>
    </w:p>
    <w:p w:rsidR="007B0AF1" w:rsidRPr="00AD04B7" w:rsidRDefault="007B0AF1" w:rsidP="002C53D7">
      <w:pPr>
        <w:pStyle w:val="Heading1"/>
        <w:jc w:val="center"/>
        <w:rPr>
          <w:rStyle w:val="Heading1Char"/>
          <w:rFonts w:ascii="黑体" w:eastAsia="黑体" w:hAnsi="黑体"/>
          <w:b/>
        </w:rPr>
      </w:pPr>
      <w:bookmarkStart w:id="16" w:name="_Toc17103549"/>
      <w:r w:rsidRPr="00AD04B7">
        <w:rPr>
          <w:rFonts w:ascii="黑体" w:eastAsia="黑体" w:hAnsi="黑体" w:hint="eastAsia"/>
          <w:b w:val="0"/>
        </w:rPr>
        <w:t>第一部分</w:t>
      </w:r>
      <w:r w:rsidRPr="00AD04B7">
        <w:rPr>
          <w:rFonts w:ascii="黑体" w:eastAsia="黑体" w:hAnsi="黑体"/>
          <w:b w:val="0"/>
        </w:rPr>
        <w:t xml:space="preserve"> </w:t>
      </w:r>
      <w:r w:rsidRPr="00AD04B7">
        <w:rPr>
          <w:rStyle w:val="Heading1Char"/>
          <w:rFonts w:ascii="黑体" w:eastAsia="黑体" w:hAnsi="黑体" w:hint="eastAsia"/>
        </w:rPr>
        <w:t>部门概况</w:t>
      </w:r>
      <w:bookmarkEnd w:id="15"/>
      <w:bookmarkEnd w:id="16"/>
    </w:p>
    <w:p w:rsidR="007B0AF1" w:rsidRPr="00AD04B7" w:rsidRDefault="007B0AF1" w:rsidP="002C53D7">
      <w:pPr>
        <w:widowControl/>
        <w:jc w:val="left"/>
        <w:rPr>
          <w:rFonts w:ascii="黑体" w:eastAsia="黑体"/>
          <w:color w:val="000000"/>
          <w:sz w:val="32"/>
          <w:szCs w:val="32"/>
        </w:rPr>
      </w:pPr>
    </w:p>
    <w:p w:rsidR="007B0AF1" w:rsidRPr="00AD04B7" w:rsidRDefault="007B0AF1" w:rsidP="002C53D7">
      <w:pPr>
        <w:pStyle w:val="Heading2"/>
        <w:rPr>
          <w:rStyle w:val="Heading2Char"/>
          <w:rFonts w:ascii="仿宋" w:eastAsia="仿宋" w:hAnsi="仿宋"/>
        </w:rPr>
      </w:pPr>
      <w:bookmarkStart w:id="17" w:name="_Toc15377197"/>
      <w:bookmarkStart w:id="18" w:name="_Toc17103550"/>
      <w:r w:rsidRPr="00AD04B7">
        <w:rPr>
          <w:rFonts w:ascii="黑体" w:eastAsia="黑体" w:hAnsi="黑体" w:hint="eastAsia"/>
          <w:b w:val="0"/>
          <w:color w:val="000000"/>
        </w:rPr>
        <w:t>一、基</w:t>
      </w:r>
      <w:r w:rsidRPr="00AD04B7">
        <w:rPr>
          <w:rStyle w:val="Heading2Char"/>
          <w:rFonts w:ascii="黑体" w:eastAsia="黑体" w:hAnsi="黑体" w:hint="eastAsia"/>
        </w:rPr>
        <w:t>本职能及主要工作</w:t>
      </w:r>
      <w:bookmarkEnd w:id="17"/>
      <w:bookmarkEnd w:id="18"/>
    </w:p>
    <w:p w:rsidR="007B0AF1" w:rsidRPr="00AD04B7" w:rsidRDefault="007B0AF1" w:rsidP="002C53D7">
      <w:pPr>
        <w:pStyle w:val="BodyText"/>
        <w:adjustRightInd w:val="0"/>
        <w:snapToGrid w:val="0"/>
        <w:spacing w:before="93" w:line="600" w:lineRule="exact"/>
        <w:ind w:firstLineChars="210" w:firstLine="672"/>
        <w:outlineLvl w:val="2"/>
        <w:rPr>
          <w:rFonts w:ascii="仿宋" w:eastAsia="仿宋" w:hAnsi="仿宋"/>
          <w:bCs/>
          <w:color w:val="000000"/>
          <w:sz w:val="32"/>
          <w:szCs w:val="32"/>
        </w:rPr>
      </w:pPr>
      <w:bookmarkStart w:id="19" w:name="_Toc15377198"/>
      <w:bookmarkStart w:id="20" w:name="_Toc15378445"/>
      <w:r w:rsidRPr="00AD04B7">
        <w:rPr>
          <w:rFonts w:ascii="仿宋" w:eastAsia="仿宋" w:hAnsi="仿宋" w:hint="eastAsia"/>
          <w:bCs/>
          <w:color w:val="000000"/>
          <w:sz w:val="32"/>
          <w:szCs w:val="32"/>
        </w:rPr>
        <w:t>（一）主要职能。</w:t>
      </w:r>
      <w:bookmarkStart w:id="21" w:name="_Toc15377199"/>
      <w:bookmarkStart w:id="22" w:name="_Toc15378446"/>
      <w:bookmarkEnd w:id="19"/>
      <w:bookmarkEnd w:id="20"/>
    </w:p>
    <w:p w:rsidR="007B0AF1" w:rsidRPr="00AD04B7" w:rsidRDefault="007B0AF1" w:rsidP="002C53D7">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hint="eastAsia"/>
          <w:bCs/>
          <w:color w:val="000000"/>
          <w:sz w:val="32"/>
          <w:szCs w:val="32"/>
        </w:rPr>
        <w:t>中共资阳市雁江区委党校主要从事干部教育培训。</w:t>
      </w:r>
    </w:p>
    <w:p w:rsidR="007B0AF1" w:rsidRPr="00AD04B7" w:rsidRDefault="007B0AF1" w:rsidP="002C53D7">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hint="eastAsia"/>
          <w:bCs/>
          <w:color w:val="000000"/>
          <w:sz w:val="32"/>
          <w:szCs w:val="32"/>
        </w:rPr>
        <w:t>（二）</w:t>
      </w:r>
      <w:r w:rsidRPr="00AD04B7">
        <w:rPr>
          <w:rFonts w:ascii="仿宋" w:eastAsia="仿宋" w:hAnsi="仿宋"/>
          <w:bCs/>
          <w:color w:val="000000"/>
          <w:sz w:val="32"/>
          <w:szCs w:val="32"/>
        </w:rPr>
        <w:t>2019</w:t>
      </w:r>
      <w:r w:rsidRPr="00AD04B7">
        <w:rPr>
          <w:rFonts w:ascii="仿宋" w:eastAsia="仿宋" w:hAnsi="仿宋" w:hint="eastAsia"/>
          <w:bCs/>
          <w:color w:val="000000"/>
          <w:sz w:val="32"/>
          <w:szCs w:val="32"/>
        </w:rPr>
        <w:t>年重点工作完成情况。</w:t>
      </w:r>
      <w:bookmarkEnd w:id="21"/>
      <w:bookmarkEnd w:id="22"/>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7200"/>
      <w:bookmarkStart w:id="24" w:name="_Toc17103551"/>
      <w:r w:rsidRPr="00AD04B7">
        <w:rPr>
          <w:rFonts w:ascii="仿宋" w:eastAsia="仿宋" w:hAnsi="仿宋"/>
          <w:bCs/>
          <w:color w:val="000000"/>
          <w:sz w:val="32"/>
          <w:szCs w:val="32"/>
        </w:rPr>
        <w:t>2019</w:t>
      </w:r>
      <w:r w:rsidRPr="00AD04B7">
        <w:rPr>
          <w:rFonts w:ascii="仿宋" w:eastAsia="仿宋" w:hAnsi="仿宋" w:hint="eastAsia"/>
          <w:bCs/>
          <w:color w:val="000000"/>
          <w:sz w:val="32"/>
          <w:szCs w:val="32"/>
        </w:rPr>
        <w:t>年，在区委区政府坚强领导下，区委党校（行政学校）始终坚持高举中国特色社会主义伟大旗帜，认真贯彻落实中央、省委、市委部署要求，以区委区政府工作中心为导向，以服务雁江发展大局为主旨，高质量地完成了全年的各项工作任务，务实推进成资同城化创新发展先行区建设。</w:t>
      </w:r>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bCs/>
          <w:color w:val="000000"/>
          <w:sz w:val="32"/>
          <w:szCs w:val="32"/>
        </w:rPr>
        <w:t>1.</w:t>
      </w:r>
      <w:r w:rsidRPr="00AD04B7">
        <w:rPr>
          <w:rFonts w:ascii="仿宋" w:eastAsia="仿宋" w:hAnsi="仿宋" w:hint="eastAsia"/>
          <w:bCs/>
          <w:color w:val="000000"/>
          <w:sz w:val="32"/>
          <w:szCs w:val="32"/>
        </w:rPr>
        <w:t>干部培训持续强化，务实创新。</w:t>
      </w:r>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bCs/>
          <w:color w:val="000000"/>
          <w:sz w:val="32"/>
          <w:szCs w:val="32"/>
        </w:rPr>
        <w:t>2.</w:t>
      </w:r>
      <w:r w:rsidRPr="00AD04B7">
        <w:rPr>
          <w:rFonts w:ascii="仿宋" w:eastAsia="仿宋" w:hAnsi="仿宋" w:hint="eastAsia"/>
          <w:bCs/>
          <w:color w:val="000000"/>
          <w:sz w:val="32"/>
          <w:szCs w:val="32"/>
        </w:rPr>
        <w:t>理论科研全面突破，再创佳绩。</w:t>
      </w:r>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bCs/>
          <w:color w:val="000000"/>
          <w:sz w:val="32"/>
          <w:szCs w:val="32"/>
        </w:rPr>
        <w:t>3.</w:t>
      </w:r>
      <w:r w:rsidRPr="00AD04B7">
        <w:rPr>
          <w:rFonts w:ascii="仿宋" w:eastAsia="仿宋" w:hAnsi="仿宋" w:hint="eastAsia"/>
          <w:bCs/>
          <w:color w:val="000000"/>
          <w:sz w:val="32"/>
          <w:szCs w:val="32"/>
        </w:rPr>
        <w:t>党建工作夯实基础，常态推进。</w:t>
      </w:r>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bCs/>
          <w:color w:val="000000"/>
          <w:sz w:val="32"/>
          <w:szCs w:val="32"/>
        </w:rPr>
        <w:t>4.</w:t>
      </w:r>
      <w:r w:rsidRPr="00AD04B7">
        <w:rPr>
          <w:rFonts w:ascii="仿宋" w:eastAsia="仿宋" w:hAnsi="仿宋" w:hint="eastAsia"/>
          <w:bCs/>
          <w:color w:val="000000"/>
          <w:sz w:val="32"/>
          <w:szCs w:val="32"/>
        </w:rPr>
        <w:t>党风廉政建设常抓不懈，监督落实。</w:t>
      </w:r>
    </w:p>
    <w:p w:rsidR="007B0AF1" w:rsidRPr="00AD04B7" w:rsidRDefault="007B0AF1" w:rsidP="001833AA">
      <w:pPr>
        <w:pStyle w:val="BodyText"/>
        <w:adjustRightInd w:val="0"/>
        <w:snapToGrid w:val="0"/>
        <w:spacing w:before="93" w:line="600" w:lineRule="exact"/>
        <w:ind w:firstLineChars="210" w:firstLine="672"/>
        <w:outlineLvl w:val="2"/>
        <w:rPr>
          <w:rFonts w:ascii="仿宋" w:eastAsia="仿宋" w:hAnsi="仿宋"/>
          <w:bCs/>
          <w:color w:val="000000"/>
          <w:sz w:val="32"/>
          <w:szCs w:val="32"/>
        </w:rPr>
      </w:pPr>
      <w:r w:rsidRPr="00AD04B7">
        <w:rPr>
          <w:rFonts w:ascii="仿宋" w:eastAsia="仿宋" w:hAnsi="仿宋"/>
          <w:bCs/>
          <w:color w:val="000000"/>
          <w:sz w:val="32"/>
          <w:szCs w:val="32"/>
        </w:rPr>
        <w:t>5.</w:t>
      </w:r>
      <w:r w:rsidRPr="00AD04B7">
        <w:rPr>
          <w:rFonts w:ascii="仿宋" w:eastAsia="仿宋" w:hAnsi="仿宋" w:hint="eastAsia"/>
          <w:bCs/>
          <w:color w:val="000000"/>
          <w:sz w:val="32"/>
          <w:szCs w:val="32"/>
        </w:rPr>
        <w:t>脱贫攻坚稳步推进，扎实有效。</w:t>
      </w:r>
    </w:p>
    <w:p w:rsidR="007B0AF1" w:rsidRPr="00AD04B7" w:rsidRDefault="007B0AF1" w:rsidP="002C53D7">
      <w:pPr>
        <w:pStyle w:val="Heading2"/>
        <w:rPr>
          <w:rStyle w:val="Heading2Char"/>
        </w:rPr>
      </w:pPr>
      <w:r w:rsidRPr="00AD04B7">
        <w:rPr>
          <w:rFonts w:ascii="黑体" w:eastAsia="黑体" w:hint="eastAsia"/>
          <w:b w:val="0"/>
          <w:color w:val="000000"/>
        </w:rPr>
        <w:t>二、</w:t>
      </w:r>
      <w:r w:rsidRPr="00AD04B7">
        <w:rPr>
          <w:rFonts w:ascii="黑体" w:eastAsia="黑体" w:hAnsi="黑体" w:hint="eastAsia"/>
          <w:b w:val="0"/>
          <w:color w:val="000000"/>
        </w:rPr>
        <w:t>机</w:t>
      </w:r>
      <w:r w:rsidRPr="00AD04B7">
        <w:rPr>
          <w:rStyle w:val="Heading2Char"/>
          <w:rFonts w:ascii="黑体" w:eastAsia="黑体" w:hAnsi="黑体" w:hint="eastAsia"/>
        </w:rPr>
        <w:t>构设置</w:t>
      </w:r>
      <w:bookmarkEnd w:id="23"/>
      <w:bookmarkEnd w:id="24"/>
    </w:p>
    <w:p w:rsidR="007B0AF1" w:rsidRPr="00AD04B7" w:rsidRDefault="007B0AF1" w:rsidP="001833AA">
      <w:pPr>
        <w:ind w:firstLineChars="250" w:firstLine="800"/>
        <w:rPr>
          <w:rFonts w:ascii="仿宋" w:eastAsia="仿宋" w:hAnsi="仿宋"/>
          <w:sz w:val="32"/>
          <w:szCs w:val="32"/>
        </w:rPr>
      </w:pPr>
      <w:r w:rsidRPr="00AD04B7">
        <w:rPr>
          <w:rFonts w:ascii="仿宋" w:eastAsia="仿宋" w:hAnsi="仿宋" w:hint="eastAsia"/>
          <w:sz w:val="32"/>
          <w:szCs w:val="32"/>
        </w:rPr>
        <w:t>中共资阳市雁江区委党校是参照公务员法管理的事业单位，下属二级单位</w:t>
      </w:r>
      <w:r w:rsidRPr="00AD04B7">
        <w:rPr>
          <w:rFonts w:ascii="仿宋" w:eastAsia="仿宋" w:hAnsi="仿宋"/>
          <w:sz w:val="32"/>
          <w:szCs w:val="32"/>
        </w:rPr>
        <w:t>0</w:t>
      </w:r>
      <w:r w:rsidRPr="00AD04B7">
        <w:rPr>
          <w:rFonts w:ascii="仿宋" w:eastAsia="仿宋" w:hAnsi="仿宋" w:hint="eastAsia"/>
          <w:sz w:val="32"/>
          <w:szCs w:val="32"/>
        </w:rPr>
        <w:t>个，本部门决算汇编户数</w:t>
      </w:r>
      <w:r w:rsidRPr="00AD04B7">
        <w:rPr>
          <w:rFonts w:ascii="仿宋" w:eastAsia="仿宋" w:hAnsi="仿宋"/>
          <w:sz w:val="32"/>
          <w:szCs w:val="32"/>
        </w:rPr>
        <w:t>1</w:t>
      </w:r>
      <w:r w:rsidRPr="00AD04B7">
        <w:rPr>
          <w:rFonts w:ascii="仿宋" w:eastAsia="仿宋" w:hAnsi="仿宋" w:hint="eastAsia"/>
          <w:sz w:val="32"/>
          <w:szCs w:val="32"/>
        </w:rPr>
        <w:t>个。</w:t>
      </w:r>
    </w:p>
    <w:p w:rsidR="007B0AF1" w:rsidRPr="00AD04B7" w:rsidRDefault="007B0AF1" w:rsidP="001833AA">
      <w:pPr>
        <w:ind w:firstLineChars="250" w:firstLine="800"/>
        <w:rPr>
          <w:rFonts w:ascii="仿宋" w:eastAsia="仿宋" w:hAnsi="仿宋"/>
          <w:sz w:val="32"/>
          <w:szCs w:val="32"/>
        </w:rPr>
      </w:pPr>
    </w:p>
    <w:p w:rsidR="007B0AF1" w:rsidRPr="00AD04B7" w:rsidRDefault="007B0AF1" w:rsidP="001833AA">
      <w:pPr>
        <w:ind w:firstLineChars="250" w:firstLine="800"/>
        <w:rPr>
          <w:rFonts w:ascii="仿宋" w:eastAsia="仿宋" w:hAnsi="仿宋"/>
          <w:sz w:val="32"/>
          <w:szCs w:val="32"/>
        </w:rPr>
      </w:pPr>
    </w:p>
    <w:p w:rsidR="007B0AF1" w:rsidRPr="00AD04B7" w:rsidRDefault="007B0AF1" w:rsidP="002C53D7">
      <w:pPr>
        <w:pStyle w:val="Heading1"/>
        <w:ind w:right="440"/>
        <w:jc w:val="right"/>
        <w:rPr>
          <w:rStyle w:val="Heading1Char"/>
          <w:rFonts w:ascii="黑体" w:eastAsia="黑体" w:hAnsi="黑体"/>
        </w:rPr>
      </w:pPr>
      <w:bookmarkStart w:id="25" w:name="_Toc15377204"/>
      <w:bookmarkStart w:id="26" w:name="_Toc17103552"/>
      <w:r w:rsidRPr="00AD04B7">
        <w:rPr>
          <w:rFonts w:ascii="黑体" w:eastAsia="黑体" w:hAnsi="黑体" w:hint="eastAsia"/>
          <w:b w:val="0"/>
          <w:color w:val="000000"/>
        </w:rPr>
        <w:t>第二部分</w:t>
      </w:r>
      <w:r w:rsidRPr="00AD04B7">
        <w:rPr>
          <w:rFonts w:ascii="黑体" w:eastAsia="黑体" w:hAnsi="黑体"/>
          <w:color w:val="000000"/>
        </w:rPr>
        <w:t xml:space="preserve"> </w:t>
      </w:r>
      <w:r w:rsidRPr="00AD04B7">
        <w:rPr>
          <w:rStyle w:val="Heading1Char"/>
          <w:rFonts w:ascii="黑体" w:eastAsia="黑体" w:hAnsi="黑体"/>
        </w:rPr>
        <w:t>2019</w:t>
      </w:r>
      <w:r w:rsidRPr="00AD04B7">
        <w:rPr>
          <w:rStyle w:val="Heading1Char"/>
          <w:rFonts w:ascii="黑体" w:eastAsia="黑体" w:hAnsi="黑体" w:hint="eastAsia"/>
        </w:rPr>
        <w:t>年度部门决算情况说明</w:t>
      </w:r>
      <w:bookmarkEnd w:id="25"/>
      <w:bookmarkEnd w:id="26"/>
    </w:p>
    <w:p w:rsidR="007B0AF1" w:rsidRPr="00AD04B7" w:rsidRDefault="007B0AF1" w:rsidP="002C53D7"/>
    <w:p w:rsidR="007B0AF1" w:rsidRPr="00AD04B7" w:rsidRDefault="007B0AF1" w:rsidP="002C53D7">
      <w:pPr>
        <w:pStyle w:val="ListParagraph"/>
        <w:numPr>
          <w:ilvl w:val="0"/>
          <w:numId w:val="1"/>
        </w:numPr>
        <w:spacing w:line="600" w:lineRule="exact"/>
        <w:ind w:firstLineChars="0"/>
        <w:outlineLvl w:val="1"/>
        <w:rPr>
          <w:rStyle w:val="Heading2Char"/>
          <w:rFonts w:ascii="黑体" w:eastAsia="黑体" w:hAnsi="黑体"/>
          <w:b w:val="0"/>
        </w:rPr>
      </w:pPr>
      <w:bookmarkStart w:id="27" w:name="_Toc15377205"/>
      <w:bookmarkStart w:id="28" w:name="_Toc17103553"/>
      <w:r w:rsidRPr="00AD04B7">
        <w:rPr>
          <w:rFonts w:ascii="黑体" w:eastAsia="黑体" w:hAnsi="黑体" w:hint="eastAsia"/>
          <w:color w:val="000000"/>
          <w:sz w:val="32"/>
          <w:szCs w:val="32"/>
        </w:rPr>
        <w:t>收</w:t>
      </w:r>
      <w:r w:rsidRPr="00AD04B7">
        <w:rPr>
          <w:rStyle w:val="Heading2Char"/>
          <w:rFonts w:ascii="黑体" w:eastAsia="黑体" w:hAnsi="黑体" w:hint="eastAsia"/>
        </w:rPr>
        <w:t>入支出决算总体情况说明</w:t>
      </w:r>
      <w:bookmarkEnd w:id="27"/>
      <w:bookmarkEnd w:id="28"/>
    </w:p>
    <w:p w:rsidR="007B0AF1" w:rsidRPr="00AD04B7" w:rsidRDefault="007B0AF1" w:rsidP="002C53D7">
      <w:pPr>
        <w:spacing w:line="600" w:lineRule="exact"/>
        <w:ind w:firstLineChars="200"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年度收、支总计</w:t>
      </w:r>
      <w:r w:rsidRPr="00AD04B7">
        <w:rPr>
          <w:rFonts w:ascii="仿宋" w:eastAsia="仿宋" w:hAnsi="仿宋"/>
          <w:color w:val="000000"/>
          <w:sz w:val="32"/>
          <w:szCs w:val="32"/>
        </w:rPr>
        <w:t>814.19</w:t>
      </w:r>
      <w:r w:rsidRPr="00AD04B7">
        <w:rPr>
          <w:rFonts w:ascii="仿宋" w:eastAsia="仿宋" w:hAnsi="仿宋" w:hint="eastAsia"/>
          <w:color w:val="000000"/>
          <w:sz w:val="32"/>
          <w:szCs w:val="32"/>
        </w:rPr>
        <w:t>万元。与</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年相比，收、支总计各减少</w:t>
      </w:r>
      <w:r w:rsidRPr="00AD04B7">
        <w:rPr>
          <w:rFonts w:ascii="仿宋" w:eastAsia="仿宋" w:hAnsi="仿宋"/>
          <w:color w:val="000000"/>
          <w:sz w:val="32"/>
          <w:szCs w:val="32"/>
        </w:rPr>
        <w:t>232.22</w:t>
      </w:r>
      <w:r w:rsidRPr="00AD04B7">
        <w:rPr>
          <w:rFonts w:ascii="仿宋" w:eastAsia="仿宋" w:hAnsi="仿宋" w:hint="eastAsia"/>
          <w:color w:val="000000"/>
          <w:sz w:val="32"/>
          <w:szCs w:val="32"/>
        </w:rPr>
        <w:t>万元，下降</w:t>
      </w:r>
      <w:r w:rsidRPr="00AD04B7">
        <w:rPr>
          <w:rFonts w:ascii="仿宋" w:eastAsia="仿宋" w:hAnsi="仿宋"/>
          <w:color w:val="000000"/>
          <w:sz w:val="32"/>
          <w:szCs w:val="32"/>
        </w:rPr>
        <w:t>22.19%</w:t>
      </w:r>
      <w:r w:rsidRPr="00AD04B7">
        <w:rPr>
          <w:rFonts w:ascii="仿宋" w:eastAsia="仿宋" w:hAnsi="仿宋" w:hint="eastAsia"/>
          <w:color w:val="000000"/>
          <w:sz w:val="32"/>
          <w:szCs w:val="32"/>
        </w:rPr>
        <w:t>。主要变动原因一是干部教育培训经费减少；二是财政收回部分存量资金。</w:t>
      </w:r>
    </w:p>
    <w:p w:rsidR="007B0AF1" w:rsidRPr="00AD04B7" w:rsidRDefault="007B0AF1" w:rsidP="002C53D7">
      <w:pPr>
        <w:spacing w:line="600" w:lineRule="exact"/>
        <w:ind w:firstLineChars="200" w:firstLine="640"/>
        <w:rPr>
          <w:rFonts w:ascii="仿宋" w:eastAsia="仿宋" w:hAnsi="仿宋"/>
          <w:color w:val="000000"/>
          <w:sz w:val="32"/>
          <w:szCs w:val="32"/>
        </w:rPr>
      </w:pPr>
    </w:p>
    <w:p w:rsidR="007B0AF1" w:rsidRPr="00AD04B7" w:rsidRDefault="007B0AF1">
      <w:r w:rsidRPr="00D30F63">
        <w:rPr>
          <w:noProof/>
        </w:rPr>
        <w:object w:dxaOrig="8334" w:dyaOrig="4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4" o:spid="_x0000_i1025" type="#_x0000_t75" style="width:417pt;height:243pt;visibility:visible" o:ole="">
            <v:imagedata r:id="rId7" o:title=""/>
            <o:lock v:ext="edit" aspectratio="f"/>
          </v:shape>
          <o:OLEObject Type="Embed" ProgID="Excel.Chart.8" ShapeID="图表 4" DrawAspect="Content" ObjectID="_1659938010" r:id="rId8"/>
        </w:object>
      </w:r>
    </w:p>
    <w:p w:rsidR="007B0AF1" w:rsidRPr="00AD04B7" w:rsidRDefault="007B0AF1"/>
    <w:p w:rsidR="007B0AF1" w:rsidRPr="00AD04B7" w:rsidRDefault="007B0AF1" w:rsidP="005C581E">
      <w:pPr>
        <w:pStyle w:val="ListParagraph"/>
        <w:numPr>
          <w:ilvl w:val="0"/>
          <w:numId w:val="1"/>
        </w:numPr>
        <w:spacing w:line="600" w:lineRule="exact"/>
        <w:ind w:firstLineChars="0"/>
        <w:outlineLvl w:val="1"/>
        <w:rPr>
          <w:rStyle w:val="Heading2Char"/>
          <w:rFonts w:ascii="黑体" w:eastAsia="黑体" w:hAnsi="黑体"/>
          <w:b w:val="0"/>
        </w:rPr>
      </w:pPr>
      <w:bookmarkStart w:id="29" w:name="_Toc15377206"/>
      <w:bookmarkStart w:id="30" w:name="_Toc17103554"/>
      <w:r w:rsidRPr="00AD04B7">
        <w:rPr>
          <w:rFonts w:ascii="黑体" w:eastAsia="黑体" w:hAnsi="黑体" w:hint="eastAsia"/>
          <w:color w:val="000000"/>
          <w:sz w:val="32"/>
          <w:szCs w:val="32"/>
        </w:rPr>
        <w:t>收</w:t>
      </w:r>
      <w:r w:rsidRPr="00AD04B7">
        <w:rPr>
          <w:rStyle w:val="Heading2Char"/>
          <w:rFonts w:ascii="黑体" w:eastAsia="黑体" w:hAnsi="黑体" w:hint="eastAsia"/>
        </w:rPr>
        <w:t>入决算情况说明</w:t>
      </w:r>
      <w:bookmarkEnd w:id="29"/>
      <w:bookmarkEnd w:id="30"/>
    </w:p>
    <w:p w:rsidR="007B0AF1" w:rsidRPr="00AD04B7" w:rsidRDefault="007B0AF1" w:rsidP="005C581E">
      <w:pPr>
        <w:spacing w:line="600" w:lineRule="exact"/>
        <w:ind w:firstLineChars="200" w:firstLine="640"/>
        <w:outlineLvl w:val="1"/>
        <w:rPr>
          <w:rFonts w:ascii="仿宋" w:eastAsia="仿宋" w:hAnsi="仿宋"/>
          <w:color w:val="000000"/>
          <w:sz w:val="32"/>
          <w:szCs w:val="32"/>
        </w:rPr>
      </w:pPr>
      <w:bookmarkStart w:id="31" w:name="_Toc17103555"/>
      <w:r w:rsidRPr="00AD04B7">
        <w:rPr>
          <w:rFonts w:ascii="仿宋" w:eastAsia="仿宋" w:hAnsi="仿宋"/>
          <w:color w:val="000000"/>
          <w:sz w:val="32"/>
          <w:szCs w:val="32"/>
        </w:rPr>
        <w:t>2019</w:t>
      </w:r>
      <w:r w:rsidRPr="00AD04B7">
        <w:rPr>
          <w:rFonts w:ascii="仿宋" w:eastAsia="仿宋" w:hAnsi="仿宋" w:hint="eastAsia"/>
          <w:color w:val="000000"/>
          <w:sz w:val="32"/>
          <w:szCs w:val="32"/>
        </w:rPr>
        <w:t>年本年收入合计</w:t>
      </w:r>
      <w:r w:rsidRPr="00AD04B7">
        <w:rPr>
          <w:rFonts w:ascii="仿宋" w:eastAsia="仿宋" w:hAnsi="仿宋"/>
          <w:color w:val="000000"/>
          <w:sz w:val="32"/>
          <w:szCs w:val="32"/>
        </w:rPr>
        <w:t>619.87</w:t>
      </w:r>
      <w:r w:rsidRPr="00AD04B7">
        <w:rPr>
          <w:rFonts w:ascii="仿宋" w:eastAsia="仿宋" w:hAnsi="仿宋" w:hint="eastAsia"/>
          <w:color w:val="000000"/>
          <w:sz w:val="32"/>
          <w:szCs w:val="32"/>
        </w:rPr>
        <w:t>万元，其中：一般公共预算财政拨款收入</w:t>
      </w:r>
      <w:r w:rsidRPr="00AD04B7">
        <w:rPr>
          <w:rFonts w:ascii="仿宋" w:eastAsia="仿宋" w:hAnsi="仿宋"/>
          <w:color w:val="000000"/>
          <w:sz w:val="32"/>
          <w:szCs w:val="32"/>
        </w:rPr>
        <w:t>616.32</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99.43%</w:t>
      </w:r>
      <w:r w:rsidRPr="00AD04B7">
        <w:rPr>
          <w:rFonts w:ascii="仿宋" w:eastAsia="仿宋" w:hAnsi="仿宋" w:hint="eastAsia"/>
          <w:color w:val="000000"/>
          <w:sz w:val="32"/>
          <w:szCs w:val="32"/>
        </w:rPr>
        <w:t>；政府性基金预算财政拨款收入</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；国有资本经营预算财政拨款收入</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；事业收入</w:t>
      </w:r>
      <w:r w:rsidRPr="00AD04B7">
        <w:rPr>
          <w:rFonts w:ascii="仿宋" w:eastAsia="仿宋" w:hAnsi="仿宋"/>
          <w:color w:val="000000"/>
          <w:sz w:val="32"/>
          <w:szCs w:val="32"/>
        </w:rPr>
        <w:t>3.55</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0.57%</w:t>
      </w:r>
      <w:r w:rsidRPr="00AD04B7">
        <w:rPr>
          <w:rFonts w:ascii="仿宋" w:eastAsia="仿宋" w:hAnsi="仿宋" w:hint="eastAsia"/>
          <w:color w:val="000000"/>
          <w:sz w:val="32"/>
          <w:szCs w:val="32"/>
        </w:rPr>
        <w:t>；经营收入</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；附属单位上缴收入</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；其他收入</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w:t>
      </w:r>
      <w:bookmarkEnd w:id="31"/>
    </w:p>
    <w:p w:rsidR="007B0AF1" w:rsidRPr="00AD04B7" w:rsidRDefault="007B0AF1" w:rsidP="005C581E">
      <w:pPr>
        <w:spacing w:line="600" w:lineRule="exact"/>
        <w:ind w:firstLineChars="200" w:firstLine="640"/>
        <w:rPr>
          <w:rFonts w:ascii="仿宋" w:eastAsia="仿宋" w:hAnsi="仿宋"/>
          <w:color w:val="000000"/>
          <w:sz w:val="32"/>
          <w:szCs w:val="32"/>
        </w:rPr>
      </w:pPr>
    </w:p>
    <w:p w:rsidR="007B0AF1" w:rsidRPr="00AD04B7" w:rsidRDefault="007B0AF1">
      <w:r w:rsidRPr="00D30F63">
        <w:rPr>
          <w:noProof/>
        </w:rPr>
        <w:object w:dxaOrig="8334" w:dyaOrig="4858">
          <v:shape id="图表 6" o:spid="_x0000_i1026" type="#_x0000_t75" style="width:417pt;height:243pt;visibility:visible" o:ole="">
            <v:imagedata r:id="rId9" o:title=""/>
            <o:lock v:ext="edit" aspectratio="f"/>
          </v:shape>
          <o:OLEObject Type="Embed" ProgID="Excel.Chart.8" ShapeID="图表 6" DrawAspect="Content" ObjectID="_1659938011" r:id="rId10"/>
        </w:object>
      </w:r>
    </w:p>
    <w:p w:rsidR="007B0AF1" w:rsidRPr="00AD04B7" w:rsidRDefault="007B0AF1"/>
    <w:p w:rsidR="007B0AF1" w:rsidRPr="00AD04B7" w:rsidRDefault="007B0AF1" w:rsidP="005C581E">
      <w:pPr>
        <w:pStyle w:val="ListParagraph"/>
        <w:numPr>
          <w:ilvl w:val="0"/>
          <w:numId w:val="1"/>
        </w:numPr>
        <w:spacing w:line="600" w:lineRule="exact"/>
        <w:ind w:firstLineChars="0"/>
        <w:outlineLvl w:val="1"/>
        <w:rPr>
          <w:rStyle w:val="Heading2Char"/>
          <w:rFonts w:ascii="黑体" w:eastAsia="黑体" w:hAnsi="黑体"/>
          <w:b w:val="0"/>
        </w:rPr>
      </w:pPr>
      <w:bookmarkStart w:id="32" w:name="_Toc15377207"/>
      <w:bookmarkStart w:id="33" w:name="_Toc17103556"/>
      <w:r w:rsidRPr="00AD04B7">
        <w:rPr>
          <w:rFonts w:ascii="黑体" w:eastAsia="黑体" w:hAnsi="黑体" w:hint="eastAsia"/>
          <w:color w:val="000000"/>
          <w:sz w:val="32"/>
          <w:szCs w:val="32"/>
        </w:rPr>
        <w:t>支</w:t>
      </w:r>
      <w:r w:rsidRPr="00AD04B7">
        <w:rPr>
          <w:rStyle w:val="Heading2Char"/>
          <w:rFonts w:ascii="黑体" w:eastAsia="黑体" w:hAnsi="黑体" w:hint="eastAsia"/>
        </w:rPr>
        <w:t>出决算情况说明</w:t>
      </w:r>
      <w:bookmarkEnd w:id="32"/>
      <w:bookmarkEnd w:id="33"/>
    </w:p>
    <w:p w:rsidR="007B0AF1" w:rsidRPr="00AD04B7" w:rsidRDefault="007B0AF1" w:rsidP="00D040A9">
      <w:pPr>
        <w:spacing w:line="600" w:lineRule="exact"/>
        <w:ind w:firstLine="640"/>
        <w:rPr>
          <w:rFonts w:ascii="仿宋" w:eastAsia="仿宋" w:hAnsi="仿宋"/>
          <w:color w:val="000000"/>
          <w:sz w:val="32"/>
          <w:szCs w:val="32"/>
          <w:shd w:val="pct10" w:color="auto" w:fill="FFFFFF"/>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年本年支出合计</w:t>
      </w:r>
      <w:r w:rsidRPr="00AD04B7">
        <w:rPr>
          <w:rFonts w:ascii="仿宋" w:eastAsia="仿宋" w:hAnsi="仿宋"/>
          <w:color w:val="000000"/>
          <w:sz w:val="32"/>
          <w:szCs w:val="32"/>
        </w:rPr>
        <w:t>594.81</w:t>
      </w:r>
      <w:r w:rsidRPr="00AD04B7">
        <w:rPr>
          <w:rFonts w:ascii="仿宋" w:eastAsia="仿宋" w:hAnsi="仿宋" w:hint="eastAsia"/>
          <w:color w:val="000000"/>
          <w:sz w:val="32"/>
          <w:szCs w:val="32"/>
        </w:rPr>
        <w:t>万元，其中：基本支出</w:t>
      </w:r>
      <w:r w:rsidRPr="00AD04B7">
        <w:rPr>
          <w:rFonts w:ascii="仿宋" w:eastAsia="仿宋" w:hAnsi="仿宋"/>
          <w:color w:val="000000"/>
          <w:sz w:val="32"/>
          <w:szCs w:val="32"/>
        </w:rPr>
        <w:t>412.81</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69.40%</w:t>
      </w:r>
      <w:r w:rsidRPr="00AD04B7">
        <w:rPr>
          <w:rFonts w:ascii="仿宋" w:eastAsia="仿宋" w:hAnsi="仿宋" w:hint="eastAsia"/>
          <w:color w:val="000000"/>
          <w:sz w:val="32"/>
          <w:szCs w:val="32"/>
        </w:rPr>
        <w:t>；项目支出</w:t>
      </w:r>
      <w:r w:rsidRPr="00AD04B7">
        <w:rPr>
          <w:rFonts w:ascii="仿宋" w:eastAsia="仿宋" w:hAnsi="仿宋"/>
          <w:color w:val="000000"/>
          <w:sz w:val="32"/>
          <w:szCs w:val="32"/>
        </w:rPr>
        <w:t>182</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30.60%</w:t>
      </w:r>
      <w:r w:rsidRPr="00AD04B7">
        <w:rPr>
          <w:rFonts w:ascii="仿宋" w:eastAsia="仿宋" w:hAnsi="仿宋" w:hint="eastAsia"/>
          <w:color w:val="000000"/>
          <w:sz w:val="32"/>
          <w:szCs w:val="32"/>
        </w:rPr>
        <w:t>；上缴上级支出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；经营支出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；对附属单位补助支出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w:t>
      </w:r>
    </w:p>
    <w:p w:rsidR="007B0AF1" w:rsidRPr="00AD04B7" w:rsidRDefault="007B0AF1">
      <w:r w:rsidRPr="00D30F63">
        <w:rPr>
          <w:noProof/>
        </w:rPr>
        <w:object w:dxaOrig="8334" w:dyaOrig="4858">
          <v:shape id="图表 1" o:spid="_x0000_i1027" type="#_x0000_t75" style="width:417pt;height:243pt;visibility:visible" o:ole="">
            <v:imagedata r:id="rId11" o:title=""/>
            <o:lock v:ext="edit" aspectratio="f"/>
          </v:shape>
          <o:OLEObject Type="Embed" ProgID="Excel.Chart.8" ShapeID="图表 1" DrawAspect="Content" ObjectID="_1659938012" r:id="rId12"/>
        </w:object>
      </w:r>
    </w:p>
    <w:p w:rsidR="007B0AF1" w:rsidRPr="00AD04B7" w:rsidRDefault="007B0AF1"/>
    <w:p w:rsidR="007B0AF1" w:rsidRPr="00AD04B7" w:rsidRDefault="007B0AF1" w:rsidP="00182B24">
      <w:pPr>
        <w:spacing w:line="600" w:lineRule="exact"/>
        <w:ind w:firstLineChars="200" w:firstLine="640"/>
        <w:outlineLvl w:val="1"/>
        <w:rPr>
          <w:rStyle w:val="Heading2Char"/>
          <w:rFonts w:ascii="黑体" w:eastAsia="黑体" w:hAnsi="黑体"/>
          <w:b w:val="0"/>
        </w:rPr>
      </w:pPr>
      <w:bookmarkStart w:id="34" w:name="_Toc15377208"/>
      <w:bookmarkStart w:id="35" w:name="_Toc17103557"/>
      <w:r w:rsidRPr="00AD04B7">
        <w:rPr>
          <w:rFonts w:ascii="黑体" w:eastAsia="黑体" w:hAnsi="黑体" w:hint="eastAsia"/>
          <w:color w:val="000000"/>
          <w:sz w:val="32"/>
          <w:szCs w:val="32"/>
        </w:rPr>
        <w:t>四、财</w:t>
      </w:r>
      <w:r w:rsidRPr="00AD04B7">
        <w:rPr>
          <w:rStyle w:val="Heading2Char"/>
          <w:rFonts w:ascii="黑体" w:eastAsia="黑体" w:hAnsi="黑体" w:hint="eastAsia"/>
        </w:rPr>
        <w:t>政拨款收入支出决算总体情况说明</w:t>
      </w:r>
      <w:bookmarkEnd w:id="34"/>
      <w:bookmarkEnd w:id="35"/>
    </w:p>
    <w:p w:rsidR="007B0AF1" w:rsidRPr="00AD04B7" w:rsidRDefault="007B0AF1" w:rsidP="00182B24">
      <w:pPr>
        <w:spacing w:line="600" w:lineRule="exact"/>
        <w:ind w:firstLineChars="200"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年财政拨款收、支总计</w:t>
      </w:r>
      <w:r w:rsidRPr="00AD04B7">
        <w:rPr>
          <w:rFonts w:ascii="仿宋" w:eastAsia="仿宋" w:hAnsi="仿宋"/>
          <w:color w:val="000000"/>
          <w:sz w:val="32"/>
          <w:szCs w:val="32"/>
        </w:rPr>
        <w:t>810.64</w:t>
      </w:r>
      <w:r w:rsidRPr="00AD04B7">
        <w:rPr>
          <w:rFonts w:ascii="仿宋" w:eastAsia="仿宋" w:hAnsi="仿宋" w:hint="eastAsia"/>
          <w:color w:val="000000"/>
          <w:sz w:val="32"/>
          <w:szCs w:val="32"/>
        </w:rPr>
        <w:t>万元。与</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年相比，财政拨款收、支总计各减少</w:t>
      </w:r>
      <w:r w:rsidRPr="00AD04B7">
        <w:rPr>
          <w:rFonts w:ascii="仿宋" w:eastAsia="仿宋" w:hAnsi="仿宋"/>
          <w:color w:val="000000"/>
          <w:sz w:val="32"/>
          <w:szCs w:val="32"/>
        </w:rPr>
        <w:t>224.73</w:t>
      </w:r>
      <w:r w:rsidRPr="00AD04B7">
        <w:rPr>
          <w:rFonts w:ascii="仿宋" w:eastAsia="仿宋" w:hAnsi="仿宋" w:hint="eastAsia"/>
          <w:color w:val="000000"/>
          <w:sz w:val="32"/>
          <w:szCs w:val="32"/>
        </w:rPr>
        <w:t>万元，下降</w:t>
      </w:r>
      <w:r w:rsidRPr="00AD04B7">
        <w:rPr>
          <w:rFonts w:ascii="仿宋" w:eastAsia="仿宋" w:hAnsi="仿宋"/>
          <w:color w:val="000000"/>
          <w:sz w:val="32"/>
          <w:szCs w:val="32"/>
        </w:rPr>
        <w:t>21.71%</w:t>
      </w:r>
      <w:r w:rsidRPr="00AD04B7">
        <w:rPr>
          <w:rFonts w:ascii="仿宋" w:eastAsia="仿宋" w:hAnsi="仿宋" w:hint="eastAsia"/>
          <w:color w:val="000000"/>
          <w:sz w:val="32"/>
          <w:szCs w:val="32"/>
        </w:rPr>
        <w:t>。主要变动原因一是干部教育培训经费减少；二是财政收回部分存量资金。</w:t>
      </w:r>
    </w:p>
    <w:p w:rsidR="007B0AF1" w:rsidRPr="00AD04B7" w:rsidRDefault="007B0AF1" w:rsidP="00182B24">
      <w:pPr>
        <w:spacing w:line="600" w:lineRule="exact"/>
        <w:ind w:firstLineChars="200" w:firstLine="640"/>
        <w:rPr>
          <w:rFonts w:ascii="仿宋" w:eastAsia="仿宋" w:hAnsi="仿宋"/>
          <w:color w:val="000000"/>
          <w:sz w:val="32"/>
          <w:szCs w:val="32"/>
        </w:rPr>
      </w:pPr>
    </w:p>
    <w:p w:rsidR="007B0AF1" w:rsidRPr="00AD04B7" w:rsidRDefault="007B0AF1" w:rsidP="00182B24">
      <w:r w:rsidRPr="00D30F63">
        <w:rPr>
          <w:noProof/>
        </w:rPr>
        <w:object w:dxaOrig="8334" w:dyaOrig="4858">
          <v:shape id="图表 8" o:spid="_x0000_i1028" type="#_x0000_t75" style="width:417pt;height:243pt;visibility:visible" o:ole="">
            <v:imagedata r:id="rId13" o:title=""/>
            <o:lock v:ext="edit" aspectratio="f"/>
          </v:shape>
          <o:OLEObject Type="Embed" ProgID="Excel.Chart.8" ShapeID="图表 8" DrawAspect="Content" ObjectID="_1659938013" r:id="rId14"/>
        </w:object>
      </w:r>
    </w:p>
    <w:p w:rsidR="007B0AF1" w:rsidRPr="00AD04B7" w:rsidRDefault="007B0AF1"/>
    <w:p w:rsidR="007B0AF1" w:rsidRPr="00AD04B7" w:rsidRDefault="007B0AF1" w:rsidP="005C581E">
      <w:pPr>
        <w:spacing w:line="600" w:lineRule="exact"/>
        <w:ind w:firstLineChars="200" w:firstLine="640"/>
        <w:outlineLvl w:val="1"/>
        <w:rPr>
          <w:rStyle w:val="Heading2Char"/>
          <w:rFonts w:ascii="黑体" w:eastAsia="黑体" w:hAnsi="黑体"/>
          <w:b w:val="0"/>
        </w:rPr>
      </w:pPr>
      <w:bookmarkStart w:id="36" w:name="_Toc15377209"/>
      <w:bookmarkStart w:id="37" w:name="_Toc17103558"/>
      <w:r w:rsidRPr="00AD04B7">
        <w:rPr>
          <w:rFonts w:ascii="黑体" w:eastAsia="黑体" w:hAnsi="黑体" w:hint="eastAsia"/>
          <w:color w:val="000000"/>
          <w:sz w:val="32"/>
          <w:szCs w:val="32"/>
        </w:rPr>
        <w:t>五、</w:t>
      </w:r>
      <w:r w:rsidRPr="00AD04B7">
        <w:rPr>
          <w:rFonts w:ascii="黑体" w:eastAsia="黑体" w:hAnsi="黑体" w:hint="eastAsia"/>
          <w:b/>
          <w:color w:val="000000"/>
          <w:sz w:val="32"/>
          <w:szCs w:val="32"/>
        </w:rPr>
        <w:t>一</w:t>
      </w:r>
      <w:r w:rsidRPr="00AD04B7">
        <w:rPr>
          <w:rStyle w:val="Heading2Char"/>
          <w:rFonts w:ascii="黑体" w:eastAsia="黑体" w:hAnsi="黑体" w:hint="eastAsia"/>
        </w:rPr>
        <w:t>般公共预算财政拨款支出决算情况说明</w:t>
      </w:r>
      <w:bookmarkEnd w:id="36"/>
      <w:bookmarkEnd w:id="37"/>
    </w:p>
    <w:p w:rsidR="007B0AF1" w:rsidRPr="00AD04B7" w:rsidRDefault="007B0AF1" w:rsidP="005C581E">
      <w:pPr>
        <w:spacing w:line="600" w:lineRule="exact"/>
        <w:ind w:firstLineChars="200" w:firstLine="643"/>
        <w:outlineLvl w:val="2"/>
        <w:rPr>
          <w:rFonts w:ascii="仿宋" w:eastAsia="仿宋" w:hAnsi="仿宋"/>
          <w:b/>
          <w:color w:val="000000"/>
          <w:sz w:val="32"/>
          <w:szCs w:val="32"/>
        </w:rPr>
      </w:pPr>
      <w:bookmarkStart w:id="38" w:name="_Toc15377210"/>
      <w:r w:rsidRPr="00AD04B7">
        <w:rPr>
          <w:rFonts w:ascii="仿宋" w:eastAsia="仿宋" w:hAnsi="仿宋" w:hint="eastAsia"/>
          <w:b/>
          <w:color w:val="000000"/>
          <w:sz w:val="32"/>
          <w:szCs w:val="32"/>
        </w:rPr>
        <w:t>（一）一般公共预算财政拨款支出决算总体情况</w:t>
      </w:r>
      <w:bookmarkEnd w:id="38"/>
    </w:p>
    <w:p w:rsidR="007B0AF1" w:rsidRPr="00AD04B7" w:rsidRDefault="007B0AF1" w:rsidP="005C581E">
      <w:pPr>
        <w:spacing w:line="600" w:lineRule="exact"/>
        <w:ind w:firstLineChars="200"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年一般公共预算财政拨款支出</w:t>
      </w:r>
      <w:r w:rsidRPr="00AD04B7">
        <w:rPr>
          <w:rFonts w:ascii="仿宋" w:eastAsia="仿宋" w:hAnsi="仿宋"/>
          <w:color w:val="000000"/>
          <w:sz w:val="32"/>
          <w:szCs w:val="32"/>
        </w:rPr>
        <w:t>591.26</w:t>
      </w:r>
      <w:r w:rsidRPr="00AD04B7">
        <w:rPr>
          <w:rFonts w:ascii="仿宋" w:eastAsia="仿宋" w:hAnsi="仿宋" w:hint="eastAsia"/>
          <w:color w:val="000000"/>
          <w:sz w:val="32"/>
          <w:szCs w:val="32"/>
        </w:rPr>
        <w:t>万元，占本年支出合计的</w:t>
      </w:r>
      <w:r w:rsidRPr="00AD04B7">
        <w:rPr>
          <w:rFonts w:ascii="仿宋" w:eastAsia="仿宋" w:hAnsi="仿宋"/>
          <w:color w:val="000000"/>
          <w:sz w:val="32"/>
          <w:szCs w:val="32"/>
        </w:rPr>
        <w:t>99.40%</w:t>
      </w:r>
      <w:r w:rsidRPr="00AD04B7">
        <w:rPr>
          <w:rFonts w:ascii="仿宋" w:eastAsia="仿宋" w:hAnsi="仿宋" w:hint="eastAsia"/>
          <w:color w:val="000000"/>
          <w:sz w:val="32"/>
          <w:szCs w:val="32"/>
        </w:rPr>
        <w:t>。与</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年相比，一般公共预算财政拨款减少</w:t>
      </w:r>
      <w:r w:rsidRPr="00AD04B7">
        <w:rPr>
          <w:rFonts w:ascii="仿宋" w:eastAsia="仿宋" w:hAnsi="仿宋"/>
          <w:color w:val="000000"/>
          <w:sz w:val="32"/>
          <w:szCs w:val="32"/>
        </w:rPr>
        <w:t>201.80</w:t>
      </w:r>
      <w:r w:rsidRPr="00AD04B7">
        <w:rPr>
          <w:rFonts w:ascii="仿宋" w:eastAsia="仿宋" w:hAnsi="仿宋" w:hint="eastAsia"/>
          <w:color w:val="000000"/>
          <w:sz w:val="32"/>
          <w:szCs w:val="32"/>
        </w:rPr>
        <w:t>万元，下降</w:t>
      </w:r>
      <w:r w:rsidRPr="00AD04B7">
        <w:rPr>
          <w:rFonts w:ascii="仿宋" w:eastAsia="仿宋" w:hAnsi="仿宋"/>
          <w:color w:val="000000"/>
          <w:sz w:val="32"/>
          <w:szCs w:val="32"/>
        </w:rPr>
        <w:t>25.45%</w:t>
      </w:r>
      <w:r w:rsidRPr="00AD04B7">
        <w:rPr>
          <w:rFonts w:ascii="仿宋" w:eastAsia="仿宋" w:hAnsi="仿宋" w:hint="eastAsia"/>
          <w:color w:val="000000"/>
          <w:sz w:val="32"/>
          <w:szCs w:val="32"/>
        </w:rPr>
        <w:t>。主要变动原因一是干部教育培训经费减少；二是财政收回部分存量资金。</w:t>
      </w:r>
    </w:p>
    <w:p w:rsidR="007B0AF1" w:rsidRPr="00AD04B7" w:rsidRDefault="007B0AF1">
      <w:r w:rsidRPr="00D30F63">
        <w:rPr>
          <w:noProof/>
        </w:rPr>
        <w:object w:dxaOrig="8334" w:dyaOrig="4858">
          <v:shape id="图表 9" o:spid="_x0000_i1029" type="#_x0000_t75" style="width:417pt;height:243pt;visibility:visible" o:ole="">
            <v:imagedata r:id="rId15" o:title=""/>
            <o:lock v:ext="edit" aspectratio="f"/>
          </v:shape>
          <o:OLEObject Type="Embed" ProgID="Excel.Chart.8" ShapeID="图表 9" DrawAspect="Content" ObjectID="_1659938014" r:id="rId16"/>
        </w:object>
      </w:r>
    </w:p>
    <w:p w:rsidR="007B0AF1" w:rsidRPr="00AD04B7" w:rsidRDefault="007B0AF1"/>
    <w:p w:rsidR="007B0AF1" w:rsidRPr="00AD04B7" w:rsidRDefault="007B0AF1"/>
    <w:p w:rsidR="007B0AF1" w:rsidRPr="00AD04B7" w:rsidRDefault="007B0AF1" w:rsidP="005C581E">
      <w:pPr>
        <w:spacing w:line="600" w:lineRule="exact"/>
        <w:ind w:firstLineChars="200" w:firstLine="643"/>
        <w:outlineLvl w:val="2"/>
        <w:rPr>
          <w:rFonts w:ascii="仿宋" w:eastAsia="仿宋" w:hAnsi="仿宋"/>
          <w:b/>
          <w:color w:val="000000"/>
          <w:sz w:val="32"/>
          <w:szCs w:val="32"/>
        </w:rPr>
      </w:pPr>
      <w:bookmarkStart w:id="39" w:name="_Toc15377211"/>
      <w:r w:rsidRPr="00AD04B7">
        <w:rPr>
          <w:rFonts w:ascii="仿宋" w:eastAsia="仿宋" w:hAnsi="仿宋" w:hint="eastAsia"/>
          <w:b/>
          <w:color w:val="000000"/>
          <w:sz w:val="32"/>
          <w:szCs w:val="32"/>
        </w:rPr>
        <w:t>（二）一般公共预算财政拨款支出决算结构情况</w:t>
      </w:r>
      <w:bookmarkEnd w:id="39"/>
    </w:p>
    <w:p w:rsidR="007B0AF1" w:rsidRPr="00AD04B7" w:rsidRDefault="007B0AF1" w:rsidP="00343C05">
      <w:pPr>
        <w:spacing w:line="600" w:lineRule="exact"/>
        <w:ind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年一般公共预算财政拨款支出</w:t>
      </w:r>
      <w:r w:rsidRPr="00AD04B7">
        <w:rPr>
          <w:rFonts w:ascii="仿宋" w:eastAsia="仿宋" w:hAnsi="仿宋"/>
          <w:color w:val="000000"/>
          <w:sz w:val="32"/>
          <w:szCs w:val="32"/>
        </w:rPr>
        <w:t>591.26</w:t>
      </w:r>
      <w:r w:rsidRPr="00AD04B7">
        <w:rPr>
          <w:rFonts w:ascii="仿宋" w:eastAsia="仿宋" w:hAnsi="仿宋" w:hint="eastAsia"/>
          <w:color w:val="000000"/>
          <w:sz w:val="32"/>
          <w:szCs w:val="32"/>
        </w:rPr>
        <w:t>万元，主要用于以下方面</w:t>
      </w:r>
      <w:r w:rsidRPr="00AD04B7">
        <w:rPr>
          <w:rFonts w:ascii="仿宋" w:eastAsia="仿宋" w:hAnsi="仿宋"/>
          <w:color w:val="000000"/>
          <w:sz w:val="32"/>
          <w:szCs w:val="32"/>
        </w:rPr>
        <w:t>:</w:t>
      </w:r>
      <w:r w:rsidRPr="00AD04B7">
        <w:rPr>
          <w:rFonts w:ascii="仿宋" w:eastAsia="仿宋" w:hAnsi="仿宋" w:hint="eastAsia"/>
          <w:color w:val="000000"/>
          <w:sz w:val="32"/>
          <w:szCs w:val="32"/>
        </w:rPr>
        <w:t>教育支出</w:t>
      </w:r>
      <w:r w:rsidRPr="00AD04B7">
        <w:rPr>
          <w:rFonts w:ascii="仿宋" w:eastAsia="仿宋" w:hAnsi="仿宋"/>
          <w:color w:val="000000"/>
          <w:sz w:val="32"/>
          <w:szCs w:val="32"/>
        </w:rPr>
        <w:t>498.94</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84.39%</w:t>
      </w:r>
      <w:r w:rsidRPr="00AD04B7">
        <w:rPr>
          <w:rFonts w:ascii="仿宋" w:eastAsia="仿宋" w:hAnsi="仿宋" w:hint="eastAsia"/>
          <w:color w:val="000000"/>
          <w:sz w:val="32"/>
          <w:szCs w:val="32"/>
        </w:rPr>
        <w:t>；社会保障和就业支出</w:t>
      </w:r>
      <w:r w:rsidRPr="00AD04B7">
        <w:rPr>
          <w:rFonts w:ascii="仿宋" w:eastAsia="仿宋" w:hAnsi="仿宋"/>
          <w:color w:val="000000"/>
          <w:sz w:val="32"/>
          <w:szCs w:val="32"/>
        </w:rPr>
        <w:t>57.54</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9.73%</w:t>
      </w:r>
      <w:r w:rsidRPr="00AD04B7">
        <w:rPr>
          <w:rFonts w:ascii="仿宋" w:eastAsia="仿宋" w:hAnsi="仿宋" w:hint="eastAsia"/>
          <w:color w:val="000000"/>
          <w:sz w:val="32"/>
          <w:szCs w:val="32"/>
        </w:rPr>
        <w:t>；</w:t>
      </w:r>
      <w:r w:rsidRPr="00AD04B7">
        <w:rPr>
          <w:rFonts w:ascii="仿宋" w:eastAsia="仿宋" w:hAnsi="仿宋" w:hint="eastAsia"/>
          <w:sz w:val="32"/>
          <w:szCs w:val="32"/>
        </w:rPr>
        <w:t>卫生健康支出</w:t>
      </w:r>
      <w:r w:rsidRPr="00AD04B7">
        <w:rPr>
          <w:rFonts w:ascii="仿宋" w:eastAsia="仿宋" w:hAnsi="仿宋"/>
          <w:sz w:val="32"/>
          <w:szCs w:val="32"/>
        </w:rPr>
        <w:t>21.17</w:t>
      </w:r>
      <w:r w:rsidRPr="00AD04B7">
        <w:rPr>
          <w:rFonts w:ascii="仿宋" w:eastAsia="仿宋" w:hAnsi="仿宋" w:hint="eastAsia"/>
          <w:sz w:val="32"/>
          <w:szCs w:val="32"/>
        </w:rPr>
        <w:t>万元</w:t>
      </w:r>
      <w:r w:rsidRPr="00AD04B7">
        <w:rPr>
          <w:rFonts w:ascii="仿宋" w:eastAsia="仿宋" w:hAnsi="仿宋" w:hint="eastAsia"/>
          <w:color w:val="000000"/>
          <w:sz w:val="32"/>
          <w:szCs w:val="32"/>
        </w:rPr>
        <w:t>，占</w:t>
      </w:r>
      <w:r w:rsidRPr="00AD04B7">
        <w:rPr>
          <w:rFonts w:ascii="仿宋" w:eastAsia="仿宋" w:hAnsi="仿宋"/>
          <w:color w:val="000000"/>
          <w:sz w:val="32"/>
          <w:szCs w:val="32"/>
        </w:rPr>
        <w:t>3.58%</w:t>
      </w:r>
      <w:r w:rsidRPr="00AD04B7">
        <w:rPr>
          <w:rFonts w:ascii="仿宋" w:eastAsia="仿宋" w:hAnsi="仿宋" w:hint="eastAsia"/>
          <w:color w:val="000000"/>
          <w:sz w:val="32"/>
          <w:szCs w:val="32"/>
        </w:rPr>
        <w:t>；住房保障支出</w:t>
      </w:r>
      <w:r w:rsidRPr="00AD04B7">
        <w:rPr>
          <w:rFonts w:ascii="仿宋" w:eastAsia="仿宋" w:hAnsi="仿宋"/>
          <w:color w:val="000000"/>
          <w:sz w:val="32"/>
          <w:szCs w:val="32"/>
        </w:rPr>
        <w:t>13.61</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2.30%</w:t>
      </w:r>
      <w:r w:rsidRPr="00AD04B7">
        <w:rPr>
          <w:rFonts w:ascii="仿宋" w:eastAsia="仿宋" w:hAnsi="仿宋" w:hint="eastAsia"/>
          <w:color w:val="000000"/>
          <w:sz w:val="32"/>
          <w:szCs w:val="32"/>
        </w:rPr>
        <w:t>。</w:t>
      </w:r>
    </w:p>
    <w:p w:rsidR="007B0AF1" w:rsidRPr="00AD04B7" w:rsidRDefault="007B0AF1">
      <w:r w:rsidRPr="00D30F63">
        <w:rPr>
          <w:noProof/>
        </w:rPr>
        <w:object w:dxaOrig="8334" w:dyaOrig="4858">
          <v:shape id="图表 10" o:spid="_x0000_i1030" type="#_x0000_t75" style="width:417pt;height:243pt;visibility:visible" o:ole="">
            <v:imagedata r:id="rId17" o:title=""/>
            <o:lock v:ext="edit" aspectratio="f"/>
          </v:shape>
          <o:OLEObject Type="Embed" ProgID="Excel.Chart.8" ShapeID="图表 10" DrawAspect="Content" ObjectID="_1659938015" r:id="rId18"/>
        </w:object>
      </w:r>
    </w:p>
    <w:p w:rsidR="007B0AF1" w:rsidRPr="00AD04B7" w:rsidRDefault="007B0AF1"/>
    <w:p w:rsidR="007B0AF1" w:rsidRPr="00AD04B7" w:rsidRDefault="007B0AF1"/>
    <w:p w:rsidR="007B0AF1" w:rsidRPr="00AD04B7" w:rsidRDefault="007B0AF1" w:rsidP="005C581E">
      <w:pPr>
        <w:spacing w:line="600" w:lineRule="exact"/>
        <w:ind w:firstLineChars="200" w:firstLine="643"/>
        <w:outlineLvl w:val="2"/>
        <w:rPr>
          <w:rFonts w:ascii="仿宋" w:eastAsia="仿宋" w:hAnsi="仿宋"/>
          <w:b/>
          <w:color w:val="000000"/>
          <w:sz w:val="32"/>
          <w:szCs w:val="32"/>
        </w:rPr>
      </w:pPr>
      <w:bookmarkStart w:id="40" w:name="_Toc15377212"/>
      <w:r w:rsidRPr="00AD04B7">
        <w:rPr>
          <w:rFonts w:ascii="仿宋" w:eastAsia="仿宋" w:hAnsi="仿宋" w:hint="eastAsia"/>
          <w:b/>
          <w:color w:val="000000"/>
          <w:sz w:val="32"/>
          <w:szCs w:val="32"/>
        </w:rPr>
        <w:t>（三）一般公共预算财政拨款支出决算具体情况</w:t>
      </w:r>
      <w:bookmarkEnd w:id="40"/>
    </w:p>
    <w:p w:rsidR="007B0AF1" w:rsidRPr="00AD04B7" w:rsidRDefault="007B0AF1" w:rsidP="00105EBB">
      <w:pPr>
        <w:spacing w:line="600" w:lineRule="exact"/>
        <w:ind w:firstLineChars="200" w:firstLine="640"/>
        <w:outlineLvl w:val="2"/>
        <w:rPr>
          <w:rFonts w:ascii="仿宋" w:eastAsia="仿宋" w:hAnsi="仿宋"/>
          <w:color w:val="FF0000"/>
          <w:sz w:val="32"/>
          <w:szCs w:val="32"/>
        </w:rPr>
      </w:pPr>
      <w:bookmarkStart w:id="41" w:name="_Toc15377213"/>
      <w:bookmarkStart w:id="42" w:name="_Toc15377444"/>
      <w:bookmarkStart w:id="43" w:name="_Toc15378460"/>
      <w:r w:rsidRPr="00AD04B7">
        <w:rPr>
          <w:rFonts w:ascii="仿宋" w:eastAsia="仿宋" w:hAnsi="仿宋"/>
          <w:color w:val="000000"/>
          <w:sz w:val="32"/>
          <w:szCs w:val="32"/>
        </w:rPr>
        <w:t>2019</w:t>
      </w:r>
      <w:r w:rsidRPr="00AD04B7">
        <w:rPr>
          <w:rFonts w:ascii="仿宋" w:eastAsia="仿宋" w:hAnsi="仿宋" w:hint="eastAsia"/>
          <w:color w:val="000000"/>
          <w:sz w:val="32"/>
          <w:szCs w:val="32"/>
        </w:rPr>
        <w:t>年一般公共预算支出决算数为</w:t>
      </w:r>
      <w:r w:rsidRPr="00AD04B7">
        <w:rPr>
          <w:rFonts w:ascii="仿宋" w:eastAsia="仿宋" w:hAnsi="仿宋"/>
          <w:color w:val="000000"/>
          <w:sz w:val="32"/>
          <w:szCs w:val="32"/>
        </w:rPr>
        <w:t>591.26</w:t>
      </w:r>
      <w:r w:rsidRPr="00AD04B7">
        <w:rPr>
          <w:rFonts w:ascii="仿宋" w:eastAsia="仿宋" w:hAnsi="仿宋" w:hint="eastAsia"/>
          <w:color w:val="000000"/>
          <w:sz w:val="32"/>
          <w:szCs w:val="32"/>
        </w:rPr>
        <w:t>万元，</w:t>
      </w:r>
      <w:r w:rsidRPr="00AD04B7">
        <w:rPr>
          <w:rStyle w:val="Strong"/>
          <w:rFonts w:ascii="仿宋" w:eastAsia="仿宋" w:hAnsi="仿宋" w:hint="eastAsia"/>
          <w:b w:val="0"/>
          <w:bCs/>
          <w:color w:val="000000"/>
          <w:sz w:val="32"/>
          <w:szCs w:val="32"/>
        </w:rPr>
        <w:t>完成预算</w:t>
      </w:r>
      <w:r w:rsidRPr="00AD04B7">
        <w:rPr>
          <w:rStyle w:val="Strong"/>
          <w:rFonts w:ascii="仿宋" w:eastAsia="仿宋" w:hAnsi="仿宋"/>
          <w:b w:val="0"/>
          <w:bCs/>
          <w:color w:val="000000"/>
          <w:sz w:val="32"/>
          <w:szCs w:val="32"/>
        </w:rPr>
        <w:t>72.94%</w:t>
      </w:r>
      <w:r w:rsidRPr="00AD04B7">
        <w:rPr>
          <w:rStyle w:val="Strong"/>
          <w:rFonts w:ascii="仿宋" w:eastAsia="仿宋" w:hAnsi="仿宋" w:hint="eastAsia"/>
          <w:b w:val="0"/>
          <w:bCs/>
          <w:color w:val="000000"/>
          <w:sz w:val="32"/>
          <w:szCs w:val="32"/>
        </w:rPr>
        <w:t>。其中：</w:t>
      </w:r>
      <w:bookmarkEnd w:id="41"/>
      <w:bookmarkEnd w:id="42"/>
      <w:bookmarkEnd w:id="43"/>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b w:val="0"/>
          <w:bCs/>
          <w:color w:val="000000"/>
          <w:sz w:val="32"/>
          <w:szCs w:val="32"/>
        </w:rPr>
        <w:t>1.</w:t>
      </w:r>
      <w:r w:rsidRPr="00AD04B7">
        <w:rPr>
          <w:rStyle w:val="Strong"/>
          <w:rFonts w:ascii="仿宋" w:eastAsia="仿宋" w:hAnsi="仿宋" w:hint="eastAsia"/>
          <w:b w:val="0"/>
          <w:bCs/>
          <w:color w:val="000000"/>
          <w:sz w:val="32"/>
          <w:szCs w:val="32"/>
        </w:rPr>
        <w:t>教育支出</w:t>
      </w:r>
    </w:p>
    <w:p w:rsidR="007B0AF1" w:rsidRPr="00AD04B7" w:rsidRDefault="007B0AF1" w:rsidP="00105EBB">
      <w:pPr>
        <w:spacing w:line="600" w:lineRule="exact"/>
        <w:ind w:firstLineChars="200" w:firstLine="640"/>
        <w:rPr>
          <w:rFonts w:ascii="仿宋" w:eastAsia="仿宋" w:hAnsi="仿宋"/>
          <w:color w:val="000000"/>
          <w:sz w:val="32"/>
          <w:szCs w:val="32"/>
        </w:rPr>
      </w:pPr>
      <w:r w:rsidRPr="00AD04B7">
        <w:rPr>
          <w:rStyle w:val="Strong"/>
          <w:rFonts w:ascii="仿宋" w:eastAsia="仿宋" w:hAnsi="仿宋" w:hint="eastAsia"/>
          <w:b w:val="0"/>
          <w:bCs/>
          <w:color w:val="000000"/>
          <w:sz w:val="32"/>
          <w:szCs w:val="32"/>
        </w:rPr>
        <w:t>干部教育</w:t>
      </w:r>
      <w:r w:rsidRPr="00AD04B7">
        <w:rPr>
          <w:rStyle w:val="Strong"/>
          <w:rFonts w:ascii="仿宋" w:eastAsia="仿宋" w:hAnsi="仿宋"/>
          <w:b w:val="0"/>
          <w:bCs/>
          <w:color w:val="000000"/>
          <w:sz w:val="32"/>
          <w:szCs w:val="32"/>
        </w:rPr>
        <w:t xml:space="preserve">2050802: </w:t>
      </w:r>
      <w:r w:rsidRPr="00AD04B7">
        <w:rPr>
          <w:rStyle w:val="Strong"/>
          <w:rFonts w:ascii="仿宋" w:eastAsia="仿宋" w:hAnsi="仿宋" w:hint="eastAsia"/>
          <w:b w:val="0"/>
          <w:bCs/>
          <w:color w:val="000000"/>
          <w:sz w:val="32"/>
          <w:szCs w:val="32"/>
        </w:rPr>
        <w:t>支出决算为</w:t>
      </w:r>
      <w:r w:rsidRPr="00AD04B7">
        <w:rPr>
          <w:rStyle w:val="Strong"/>
          <w:rFonts w:ascii="仿宋" w:eastAsia="仿宋" w:hAnsi="仿宋"/>
          <w:b w:val="0"/>
          <w:bCs/>
          <w:color w:val="000000"/>
          <w:sz w:val="32"/>
          <w:szCs w:val="32"/>
        </w:rPr>
        <w:t>498.94</w:t>
      </w:r>
      <w:r w:rsidRPr="00AD04B7">
        <w:rPr>
          <w:rStyle w:val="Strong"/>
          <w:rFonts w:ascii="仿宋" w:eastAsia="仿宋" w:hAnsi="仿宋" w:hint="eastAsia"/>
          <w:b w:val="0"/>
          <w:bCs/>
          <w:color w:val="000000"/>
          <w:sz w:val="32"/>
          <w:szCs w:val="32"/>
        </w:rPr>
        <w:t>万元，完成预算</w:t>
      </w:r>
      <w:r w:rsidRPr="00AD04B7">
        <w:rPr>
          <w:rStyle w:val="Strong"/>
          <w:rFonts w:ascii="仿宋" w:eastAsia="仿宋" w:hAnsi="仿宋"/>
          <w:b w:val="0"/>
          <w:bCs/>
          <w:color w:val="000000"/>
          <w:sz w:val="32"/>
          <w:szCs w:val="32"/>
        </w:rPr>
        <w:t>70.57%</w:t>
      </w:r>
      <w:r w:rsidRPr="00AD04B7">
        <w:rPr>
          <w:rStyle w:val="Strong"/>
          <w:rFonts w:ascii="仿宋" w:eastAsia="仿宋" w:hAnsi="仿宋" w:hint="eastAsia"/>
          <w:b w:val="0"/>
          <w:bCs/>
          <w:color w:val="000000"/>
          <w:sz w:val="32"/>
          <w:szCs w:val="32"/>
        </w:rPr>
        <w:t>，决算数小于预算数的主要原因是干部教育培训经费、公用经费等经费未拨付完毕。</w:t>
      </w:r>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b w:val="0"/>
          <w:bCs/>
          <w:color w:val="000000"/>
          <w:sz w:val="32"/>
          <w:szCs w:val="32"/>
        </w:rPr>
        <w:t>2.</w:t>
      </w:r>
      <w:r w:rsidRPr="00AD04B7">
        <w:rPr>
          <w:rStyle w:val="Strong"/>
          <w:rFonts w:ascii="仿宋" w:eastAsia="仿宋" w:hAnsi="仿宋" w:hint="eastAsia"/>
          <w:b w:val="0"/>
          <w:bCs/>
          <w:color w:val="000000"/>
          <w:sz w:val="32"/>
          <w:szCs w:val="32"/>
        </w:rPr>
        <w:t>社会保障和就业支出</w:t>
      </w:r>
      <w:r w:rsidRPr="00AD04B7">
        <w:rPr>
          <w:rStyle w:val="Strong"/>
          <w:rFonts w:ascii="仿宋" w:eastAsia="仿宋" w:hAnsi="仿宋"/>
          <w:b w:val="0"/>
          <w:bCs/>
          <w:color w:val="000000"/>
          <w:sz w:val="32"/>
          <w:szCs w:val="32"/>
        </w:rPr>
        <w:t>:</w:t>
      </w:r>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hint="eastAsia"/>
          <w:b w:val="0"/>
          <w:bCs/>
          <w:color w:val="000000"/>
          <w:sz w:val="32"/>
          <w:szCs w:val="32"/>
        </w:rPr>
        <w:t>事业单位离退休</w:t>
      </w:r>
      <w:r w:rsidRPr="00AD04B7">
        <w:rPr>
          <w:rStyle w:val="Strong"/>
          <w:rFonts w:ascii="仿宋" w:eastAsia="仿宋" w:hAnsi="仿宋"/>
          <w:b w:val="0"/>
          <w:bCs/>
          <w:color w:val="000000"/>
          <w:sz w:val="32"/>
          <w:szCs w:val="32"/>
        </w:rPr>
        <w:t>2080502</w:t>
      </w:r>
      <w:r w:rsidRPr="00AD04B7">
        <w:rPr>
          <w:rStyle w:val="Strong"/>
          <w:rFonts w:ascii="仿宋" w:eastAsia="仿宋" w:hAnsi="仿宋" w:hint="eastAsia"/>
          <w:b w:val="0"/>
          <w:bCs/>
          <w:color w:val="000000"/>
          <w:sz w:val="32"/>
          <w:szCs w:val="32"/>
        </w:rPr>
        <w:t>：支出决算为</w:t>
      </w:r>
      <w:r w:rsidRPr="00AD04B7">
        <w:rPr>
          <w:rStyle w:val="Strong"/>
          <w:rFonts w:ascii="仿宋" w:eastAsia="仿宋" w:hAnsi="仿宋"/>
          <w:b w:val="0"/>
          <w:bCs/>
          <w:color w:val="000000"/>
          <w:sz w:val="32"/>
          <w:szCs w:val="32"/>
        </w:rPr>
        <w:t>14.05</w:t>
      </w:r>
      <w:r w:rsidRPr="00AD04B7">
        <w:rPr>
          <w:rStyle w:val="Strong"/>
          <w:rFonts w:ascii="仿宋" w:eastAsia="仿宋" w:hAnsi="仿宋" w:hint="eastAsia"/>
          <w:b w:val="0"/>
          <w:bCs/>
          <w:color w:val="000000"/>
          <w:sz w:val="32"/>
          <w:szCs w:val="32"/>
        </w:rPr>
        <w:t>万元，完成预算</w:t>
      </w:r>
      <w:r w:rsidRPr="00AD04B7">
        <w:rPr>
          <w:rStyle w:val="Strong"/>
          <w:rFonts w:ascii="仿宋" w:eastAsia="仿宋" w:hAnsi="仿宋"/>
          <w:b w:val="0"/>
          <w:bCs/>
          <w:color w:val="000000"/>
          <w:sz w:val="32"/>
          <w:szCs w:val="32"/>
        </w:rPr>
        <w:t>100%</w:t>
      </w:r>
      <w:r w:rsidRPr="00AD04B7">
        <w:rPr>
          <w:rStyle w:val="Strong"/>
          <w:rFonts w:ascii="仿宋" w:eastAsia="仿宋" w:hAnsi="仿宋" w:hint="eastAsia"/>
          <w:b w:val="0"/>
          <w:bCs/>
          <w:color w:val="000000"/>
          <w:sz w:val="32"/>
          <w:szCs w:val="32"/>
        </w:rPr>
        <w:t>。</w:t>
      </w:r>
    </w:p>
    <w:p w:rsidR="007B0AF1" w:rsidRPr="00AD04B7" w:rsidRDefault="007B0AF1" w:rsidP="00105EBB">
      <w:pPr>
        <w:spacing w:line="600" w:lineRule="exact"/>
        <w:ind w:firstLineChars="200" w:firstLine="640"/>
        <w:rPr>
          <w:rFonts w:ascii="仿宋" w:eastAsia="仿宋" w:hAnsi="仿宋"/>
          <w:color w:val="000000"/>
          <w:sz w:val="32"/>
          <w:szCs w:val="32"/>
        </w:rPr>
      </w:pPr>
      <w:r w:rsidRPr="00AD04B7">
        <w:rPr>
          <w:rFonts w:ascii="仿宋" w:eastAsia="仿宋" w:hAnsi="仿宋" w:hint="eastAsia"/>
          <w:color w:val="000000"/>
          <w:sz w:val="32"/>
          <w:szCs w:val="32"/>
        </w:rPr>
        <w:t>机关事业单位基本养老保险缴费支出</w:t>
      </w:r>
      <w:r w:rsidRPr="00AD04B7">
        <w:rPr>
          <w:rFonts w:ascii="仿宋" w:eastAsia="仿宋" w:hAnsi="仿宋"/>
          <w:color w:val="000000"/>
          <w:sz w:val="32"/>
          <w:szCs w:val="32"/>
        </w:rPr>
        <w:t>2080505</w:t>
      </w:r>
      <w:r w:rsidRPr="00AD04B7">
        <w:rPr>
          <w:rFonts w:ascii="仿宋" w:eastAsia="仿宋" w:hAnsi="仿宋" w:hint="eastAsia"/>
          <w:color w:val="000000"/>
          <w:sz w:val="32"/>
          <w:szCs w:val="32"/>
        </w:rPr>
        <w:t>：支出决算为</w:t>
      </w:r>
      <w:r w:rsidRPr="00AD04B7">
        <w:rPr>
          <w:rFonts w:ascii="仿宋" w:eastAsia="仿宋" w:hAnsi="仿宋"/>
          <w:color w:val="000000"/>
          <w:sz w:val="32"/>
          <w:szCs w:val="32"/>
        </w:rPr>
        <w:t>36.99</w:t>
      </w:r>
      <w:r w:rsidRPr="00AD04B7">
        <w:rPr>
          <w:rFonts w:ascii="仿宋" w:eastAsia="仿宋" w:hAnsi="仿宋" w:hint="eastAsia"/>
          <w:color w:val="000000"/>
          <w:sz w:val="32"/>
          <w:szCs w:val="32"/>
        </w:rPr>
        <w:t>万元，完成预算</w:t>
      </w:r>
      <w:r w:rsidRPr="00AD04B7">
        <w:rPr>
          <w:rFonts w:ascii="仿宋" w:eastAsia="仿宋" w:hAnsi="仿宋"/>
          <w:color w:val="000000"/>
          <w:sz w:val="32"/>
          <w:szCs w:val="32"/>
        </w:rPr>
        <w:t>100%</w:t>
      </w:r>
      <w:r w:rsidRPr="00AD04B7">
        <w:rPr>
          <w:rFonts w:ascii="仿宋" w:eastAsia="仿宋" w:hAnsi="仿宋" w:hint="eastAsia"/>
          <w:color w:val="000000"/>
          <w:sz w:val="32"/>
          <w:szCs w:val="32"/>
        </w:rPr>
        <w:t>。</w:t>
      </w:r>
    </w:p>
    <w:p w:rsidR="007B0AF1" w:rsidRPr="00AD04B7" w:rsidRDefault="007B0AF1" w:rsidP="00105EBB">
      <w:pPr>
        <w:spacing w:line="600" w:lineRule="exact"/>
        <w:ind w:firstLineChars="200" w:firstLine="640"/>
        <w:rPr>
          <w:rFonts w:ascii="仿宋" w:eastAsia="仿宋" w:hAnsi="仿宋"/>
          <w:color w:val="000000"/>
          <w:sz w:val="32"/>
          <w:szCs w:val="32"/>
        </w:rPr>
      </w:pPr>
      <w:r w:rsidRPr="00AD04B7">
        <w:rPr>
          <w:rFonts w:ascii="仿宋" w:eastAsia="仿宋" w:hAnsi="仿宋" w:hint="eastAsia"/>
          <w:color w:val="000000"/>
          <w:sz w:val="32"/>
          <w:szCs w:val="32"/>
        </w:rPr>
        <w:t>死亡抚恤</w:t>
      </w:r>
      <w:r w:rsidRPr="00AD04B7">
        <w:rPr>
          <w:rFonts w:ascii="仿宋" w:eastAsia="仿宋" w:hAnsi="仿宋"/>
          <w:color w:val="000000"/>
          <w:sz w:val="32"/>
          <w:szCs w:val="32"/>
        </w:rPr>
        <w:t>2080801</w:t>
      </w:r>
      <w:r w:rsidRPr="00AD04B7">
        <w:rPr>
          <w:rFonts w:ascii="仿宋" w:eastAsia="仿宋" w:hAnsi="仿宋" w:hint="eastAsia"/>
          <w:color w:val="000000"/>
          <w:sz w:val="32"/>
          <w:szCs w:val="32"/>
        </w:rPr>
        <w:t>：支出决算为</w:t>
      </w:r>
      <w:r w:rsidRPr="00AD04B7">
        <w:rPr>
          <w:rFonts w:ascii="仿宋" w:eastAsia="仿宋" w:hAnsi="仿宋"/>
          <w:color w:val="000000"/>
          <w:sz w:val="32"/>
          <w:szCs w:val="32"/>
        </w:rPr>
        <w:t>3.67</w:t>
      </w:r>
      <w:r w:rsidRPr="00AD04B7">
        <w:rPr>
          <w:rFonts w:ascii="仿宋" w:eastAsia="仿宋" w:hAnsi="仿宋" w:hint="eastAsia"/>
          <w:color w:val="000000"/>
          <w:sz w:val="32"/>
          <w:szCs w:val="32"/>
        </w:rPr>
        <w:t>万元，完成预算</w:t>
      </w:r>
      <w:r w:rsidRPr="00AD04B7">
        <w:rPr>
          <w:rFonts w:ascii="仿宋" w:eastAsia="仿宋" w:hAnsi="仿宋"/>
          <w:color w:val="000000"/>
          <w:sz w:val="32"/>
          <w:szCs w:val="32"/>
        </w:rPr>
        <w:t>100%</w:t>
      </w:r>
      <w:r w:rsidRPr="00AD04B7">
        <w:rPr>
          <w:rFonts w:ascii="仿宋" w:eastAsia="仿宋" w:hAnsi="仿宋" w:hint="eastAsia"/>
          <w:color w:val="000000"/>
          <w:sz w:val="32"/>
          <w:szCs w:val="32"/>
        </w:rPr>
        <w:t>。</w:t>
      </w:r>
    </w:p>
    <w:p w:rsidR="007B0AF1" w:rsidRPr="00AD04B7" w:rsidRDefault="007B0AF1" w:rsidP="00A0402D">
      <w:pPr>
        <w:spacing w:line="600" w:lineRule="exact"/>
        <w:ind w:firstLineChars="200" w:firstLine="640"/>
        <w:rPr>
          <w:rFonts w:ascii="仿宋" w:eastAsia="仿宋" w:hAnsi="仿宋"/>
          <w:color w:val="000000"/>
          <w:sz w:val="32"/>
          <w:szCs w:val="32"/>
        </w:rPr>
      </w:pPr>
      <w:r w:rsidRPr="00AD04B7">
        <w:rPr>
          <w:rFonts w:ascii="仿宋" w:eastAsia="仿宋" w:hAnsi="仿宋" w:hint="eastAsia"/>
          <w:color w:val="000000"/>
          <w:sz w:val="32"/>
          <w:szCs w:val="32"/>
        </w:rPr>
        <w:t>其他社会保障和就业支出</w:t>
      </w:r>
      <w:r w:rsidRPr="00AD04B7">
        <w:rPr>
          <w:rFonts w:ascii="仿宋" w:eastAsia="仿宋" w:hAnsi="仿宋"/>
          <w:color w:val="000000"/>
          <w:sz w:val="32"/>
          <w:szCs w:val="32"/>
        </w:rPr>
        <w:t>2089901</w:t>
      </w:r>
      <w:r w:rsidRPr="00AD04B7">
        <w:rPr>
          <w:rFonts w:ascii="仿宋" w:eastAsia="仿宋" w:hAnsi="仿宋" w:hint="eastAsia"/>
          <w:color w:val="000000"/>
          <w:sz w:val="32"/>
          <w:szCs w:val="32"/>
        </w:rPr>
        <w:t>：支出决算为</w:t>
      </w:r>
      <w:r w:rsidRPr="00AD04B7">
        <w:rPr>
          <w:rFonts w:ascii="仿宋" w:eastAsia="仿宋" w:hAnsi="仿宋"/>
          <w:color w:val="000000"/>
          <w:sz w:val="32"/>
          <w:szCs w:val="32"/>
        </w:rPr>
        <w:t>2.83</w:t>
      </w:r>
      <w:r w:rsidRPr="00AD04B7">
        <w:rPr>
          <w:rFonts w:ascii="仿宋" w:eastAsia="仿宋" w:hAnsi="仿宋" w:hint="eastAsia"/>
          <w:color w:val="000000"/>
          <w:sz w:val="32"/>
          <w:szCs w:val="32"/>
        </w:rPr>
        <w:t>万元，完成预算</w:t>
      </w:r>
      <w:r w:rsidRPr="00AD04B7">
        <w:rPr>
          <w:rFonts w:ascii="仿宋" w:eastAsia="仿宋" w:hAnsi="仿宋"/>
          <w:color w:val="000000"/>
          <w:sz w:val="32"/>
          <w:szCs w:val="32"/>
        </w:rPr>
        <w:t>100%</w:t>
      </w:r>
      <w:r w:rsidRPr="00AD04B7">
        <w:rPr>
          <w:rFonts w:ascii="仿宋" w:eastAsia="仿宋" w:hAnsi="仿宋" w:hint="eastAsia"/>
          <w:color w:val="000000"/>
          <w:sz w:val="32"/>
          <w:szCs w:val="32"/>
        </w:rPr>
        <w:t>。</w:t>
      </w:r>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b w:val="0"/>
          <w:bCs/>
          <w:color w:val="000000"/>
          <w:sz w:val="32"/>
          <w:szCs w:val="32"/>
        </w:rPr>
        <w:t>3.</w:t>
      </w:r>
      <w:r w:rsidRPr="00AD04B7">
        <w:rPr>
          <w:rStyle w:val="Strong"/>
          <w:rFonts w:ascii="仿宋" w:eastAsia="仿宋" w:hAnsi="仿宋" w:hint="eastAsia"/>
          <w:b w:val="0"/>
          <w:bCs/>
          <w:color w:val="000000"/>
          <w:sz w:val="32"/>
          <w:szCs w:val="32"/>
        </w:rPr>
        <w:t>卫生健康支出</w:t>
      </w:r>
      <w:r w:rsidRPr="00AD04B7">
        <w:rPr>
          <w:rStyle w:val="Strong"/>
          <w:rFonts w:ascii="仿宋" w:eastAsia="仿宋" w:hAnsi="仿宋"/>
          <w:b w:val="0"/>
          <w:bCs/>
          <w:color w:val="000000"/>
          <w:sz w:val="32"/>
          <w:szCs w:val="32"/>
        </w:rPr>
        <w:t>:</w:t>
      </w:r>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hint="eastAsia"/>
          <w:b w:val="0"/>
          <w:bCs/>
          <w:color w:val="000000"/>
          <w:sz w:val="32"/>
          <w:szCs w:val="32"/>
        </w:rPr>
        <w:t>事业单位医疗</w:t>
      </w:r>
      <w:r w:rsidRPr="00AD04B7">
        <w:rPr>
          <w:rStyle w:val="Strong"/>
          <w:rFonts w:ascii="仿宋" w:eastAsia="仿宋" w:hAnsi="仿宋"/>
          <w:b w:val="0"/>
          <w:bCs/>
          <w:color w:val="000000"/>
          <w:sz w:val="32"/>
          <w:szCs w:val="32"/>
        </w:rPr>
        <w:t>2101102</w:t>
      </w:r>
      <w:r w:rsidRPr="00AD04B7">
        <w:rPr>
          <w:rStyle w:val="Strong"/>
          <w:rFonts w:ascii="仿宋" w:eastAsia="仿宋" w:hAnsi="仿宋" w:hint="eastAsia"/>
          <w:b w:val="0"/>
          <w:bCs/>
          <w:color w:val="000000"/>
          <w:sz w:val="32"/>
          <w:szCs w:val="32"/>
        </w:rPr>
        <w:t>：支出决算为</w:t>
      </w:r>
      <w:r w:rsidRPr="00AD04B7">
        <w:rPr>
          <w:rStyle w:val="Strong"/>
          <w:rFonts w:ascii="仿宋" w:eastAsia="仿宋" w:hAnsi="仿宋"/>
          <w:b w:val="0"/>
          <w:bCs/>
          <w:color w:val="000000"/>
          <w:sz w:val="32"/>
          <w:szCs w:val="32"/>
        </w:rPr>
        <w:t>14.96</w:t>
      </w:r>
      <w:r w:rsidRPr="00AD04B7">
        <w:rPr>
          <w:rStyle w:val="Strong"/>
          <w:rFonts w:ascii="仿宋" w:eastAsia="仿宋" w:hAnsi="仿宋" w:hint="eastAsia"/>
          <w:b w:val="0"/>
          <w:bCs/>
          <w:color w:val="000000"/>
          <w:sz w:val="32"/>
          <w:szCs w:val="32"/>
        </w:rPr>
        <w:t>万元，完成预算</w:t>
      </w:r>
      <w:r w:rsidRPr="00AD04B7">
        <w:rPr>
          <w:rStyle w:val="Strong"/>
          <w:rFonts w:ascii="仿宋" w:eastAsia="仿宋" w:hAnsi="仿宋"/>
          <w:b w:val="0"/>
          <w:bCs/>
          <w:color w:val="000000"/>
          <w:sz w:val="32"/>
          <w:szCs w:val="32"/>
        </w:rPr>
        <w:t>100%</w:t>
      </w:r>
      <w:r w:rsidRPr="00AD04B7">
        <w:rPr>
          <w:rStyle w:val="Strong"/>
          <w:rFonts w:ascii="仿宋" w:eastAsia="仿宋" w:hAnsi="仿宋" w:hint="eastAsia"/>
          <w:b w:val="0"/>
          <w:bCs/>
          <w:color w:val="000000"/>
          <w:sz w:val="32"/>
          <w:szCs w:val="32"/>
        </w:rPr>
        <w:t>。</w:t>
      </w:r>
    </w:p>
    <w:p w:rsidR="007B0AF1" w:rsidRPr="00AD04B7" w:rsidRDefault="007B0AF1" w:rsidP="00105EBB">
      <w:pPr>
        <w:spacing w:line="600" w:lineRule="exact"/>
        <w:ind w:firstLineChars="200" w:firstLine="640"/>
        <w:rPr>
          <w:rFonts w:ascii="仿宋" w:eastAsia="仿宋" w:hAnsi="仿宋"/>
          <w:color w:val="000000"/>
          <w:sz w:val="32"/>
          <w:szCs w:val="32"/>
        </w:rPr>
      </w:pPr>
      <w:r w:rsidRPr="00AD04B7">
        <w:rPr>
          <w:rStyle w:val="Strong"/>
          <w:rFonts w:ascii="仿宋" w:eastAsia="仿宋" w:hAnsi="仿宋" w:hint="eastAsia"/>
          <w:b w:val="0"/>
          <w:bCs/>
          <w:color w:val="000000"/>
          <w:sz w:val="32"/>
          <w:szCs w:val="32"/>
        </w:rPr>
        <w:t>公务员医疗补助</w:t>
      </w:r>
      <w:r w:rsidRPr="00AD04B7">
        <w:rPr>
          <w:rStyle w:val="Strong"/>
          <w:rFonts w:ascii="仿宋" w:eastAsia="仿宋" w:hAnsi="仿宋"/>
          <w:b w:val="0"/>
          <w:bCs/>
          <w:color w:val="000000"/>
          <w:sz w:val="32"/>
          <w:szCs w:val="32"/>
        </w:rPr>
        <w:t>2101103</w:t>
      </w:r>
      <w:r w:rsidRPr="00AD04B7">
        <w:rPr>
          <w:rStyle w:val="Strong"/>
          <w:rFonts w:ascii="仿宋" w:eastAsia="仿宋" w:hAnsi="仿宋" w:hint="eastAsia"/>
          <w:b w:val="0"/>
          <w:bCs/>
          <w:color w:val="000000"/>
          <w:sz w:val="32"/>
          <w:szCs w:val="32"/>
        </w:rPr>
        <w:t>：支出决算为</w:t>
      </w:r>
      <w:r w:rsidRPr="00AD04B7">
        <w:rPr>
          <w:rStyle w:val="Strong"/>
          <w:rFonts w:ascii="仿宋" w:eastAsia="仿宋" w:hAnsi="仿宋"/>
          <w:b w:val="0"/>
          <w:bCs/>
          <w:color w:val="000000"/>
          <w:sz w:val="32"/>
          <w:szCs w:val="32"/>
        </w:rPr>
        <w:t>6.21</w:t>
      </w:r>
      <w:r w:rsidRPr="00AD04B7">
        <w:rPr>
          <w:rStyle w:val="Strong"/>
          <w:rFonts w:ascii="仿宋" w:eastAsia="仿宋" w:hAnsi="仿宋" w:hint="eastAsia"/>
          <w:b w:val="0"/>
          <w:bCs/>
          <w:color w:val="000000"/>
          <w:sz w:val="32"/>
          <w:szCs w:val="32"/>
        </w:rPr>
        <w:t>万元，完成预算</w:t>
      </w:r>
      <w:r w:rsidRPr="00AD04B7">
        <w:rPr>
          <w:rStyle w:val="Strong"/>
          <w:rFonts w:ascii="仿宋" w:eastAsia="仿宋" w:hAnsi="仿宋"/>
          <w:b w:val="0"/>
          <w:bCs/>
          <w:color w:val="000000"/>
          <w:sz w:val="32"/>
          <w:szCs w:val="32"/>
        </w:rPr>
        <w:t>100%</w:t>
      </w:r>
      <w:r w:rsidRPr="00AD04B7">
        <w:rPr>
          <w:rStyle w:val="Strong"/>
          <w:rFonts w:ascii="仿宋" w:eastAsia="仿宋" w:hAnsi="仿宋" w:hint="eastAsia"/>
          <w:b w:val="0"/>
          <w:bCs/>
          <w:color w:val="000000"/>
          <w:sz w:val="32"/>
          <w:szCs w:val="32"/>
        </w:rPr>
        <w:t>。</w:t>
      </w:r>
    </w:p>
    <w:p w:rsidR="007B0AF1" w:rsidRPr="00AD04B7" w:rsidRDefault="007B0AF1" w:rsidP="00105EBB">
      <w:pPr>
        <w:spacing w:line="600" w:lineRule="exact"/>
        <w:ind w:firstLineChars="200" w:firstLine="640"/>
        <w:rPr>
          <w:rStyle w:val="Strong"/>
          <w:rFonts w:ascii="仿宋" w:eastAsia="仿宋" w:hAnsi="仿宋"/>
          <w:b w:val="0"/>
          <w:bCs/>
          <w:color w:val="000000"/>
          <w:sz w:val="32"/>
          <w:szCs w:val="32"/>
        </w:rPr>
      </w:pPr>
      <w:r w:rsidRPr="00AD04B7">
        <w:rPr>
          <w:rStyle w:val="Strong"/>
          <w:rFonts w:ascii="仿宋" w:eastAsia="仿宋" w:hAnsi="仿宋"/>
          <w:b w:val="0"/>
          <w:bCs/>
          <w:color w:val="000000"/>
          <w:sz w:val="32"/>
          <w:szCs w:val="32"/>
        </w:rPr>
        <w:t>4.</w:t>
      </w:r>
      <w:r w:rsidRPr="00AD04B7">
        <w:rPr>
          <w:rStyle w:val="Strong"/>
          <w:rFonts w:ascii="仿宋" w:eastAsia="仿宋" w:hAnsi="仿宋" w:hint="eastAsia"/>
          <w:b w:val="0"/>
          <w:bCs/>
          <w:color w:val="000000"/>
          <w:sz w:val="32"/>
          <w:szCs w:val="32"/>
        </w:rPr>
        <w:t>住房保障支出</w:t>
      </w:r>
      <w:r w:rsidRPr="00AD04B7">
        <w:rPr>
          <w:rStyle w:val="Strong"/>
          <w:rFonts w:ascii="仿宋" w:eastAsia="仿宋" w:hAnsi="仿宋"/>
          <w:b w:val="0"/>
          <w:bCs/>
          <w:color w:val="000000"/>
          <w:sz w:val="32"/>
          <w:szCs w:val="32"/>
        </w:rPr>
        <w:t>:</w:t>
      </w:r>
    </w:p>
    <w:p w:rsidR="007B0AF1" w:rsidRPr="00AD04B7" w:rsidRDefault="007B0AF1" w:rsidP="00105EBB">
      <w:pPr>
        <w:spacing w:line="600" w:lineRule="exact"/>
        <w:ind w:firstLineChars="200" w:firstLine="640"/>
        <w:rPr>
          <w:rFonts w:ascii="仿宋" w:eastAsia="仿宋" w:hAnsi="仿宋"/>
          <w:bCs/>
          <w:color w:val="000000"/>
          <w:sz w:val="32"/>
          <w:szCs w:val="32"/>
        </w:rPr>
      </w:pPr>
      <w:r w:rsidRPr="00AD04B7">
        <w:rPr>
          <w:rStyle w:val="Strong"/>
          <w:rFonts w:ascii="仿宋" w:eastAsia="仿宋" w:hAnsi="仿宋" w:hint="eastAsia"/>
          <w:b w:val="0"/>
          <w:bCs/>
          <w:color w:val="000000"/>
          <w:sz w:val="32"/>
          <w:szCs w:val="32"/>
        </w:rPr>
        <w:t>住房公积金</w:t>
      </w:r>
      <w:r w:rsidRPr="00AD04B7">
        <w:rPr>
          <w:rStyle w:val="Strong"/>
          <w:rFonts w:ascii="仿宋" w:eastAsia="仿宋" w:hAnsi="仿宋"/>
          <w:b w:val="0"/>
          <w:bCs/>
          <w:color w:val="000000"/>
          <w:sz w:val="32"/>
          <w:szCs w:val="32"/>
        </w:rPr>
        <w:t>2210201</w:t>
      </w:r>
      <w:r w:rsidRPr="00AD04B7">
        <w:rPr>
          <w:rStyle w:val="Strong"/>
          <w:rFonts w:ascii="仿宋" w:eastAsia="仿宋" w:hAnsi="仿宋" w:hint="eastAsia"/>
          <w:b w:val="0"/>
          <w:bCs/>
          <w:color w:val="000000"/>
          <w:sz w:val="32"/>
          <w:szCs w:val="32"/>
        </w:rPr>
        <w:t>：支出决算为</w:t>
      </w:r>
      <w:r w:rsidRPr="00AD04B7">
        <w:rPr>
          <w:rStyle w:val="Strong"/>
          <w:rFonts w:ascii="仿宋" w:eastAsia="仿宋" w:hAnsi="仿宋"/>
          <w:b w:val="0"/>
          <w:bCs/>
          <w:color w:val="000000"/>
          <w:sz w:val="32"/>
          <w:szCs w:val="32"/>
        </w:rPr>
        <w:t>13.61</w:t>
      </w:r>
      <w:r w:rsidRPr="00AD04B7">
        <w:rPr>
          <w:rStyle w:val="Strong"/>
          <w:rFonts w:ascii="仿宋" w:eastAsia="仿宋" w:hAnsi="仿宋" w:hint="eastAsia"/>
          <w:b w:val="0"/>
          <w:bCs/>
          <w:color w:val="000000"/>
          <w:sz w:val="32"/>
          <w:szCs w:val="32"/>
        </w:rPr>
        <w:t>万元，完成预算</w:t>
      </w:r>
      <w:r w:rsidRPr="00AD04B7">
        <w:rPr>
          <w:rStyle w:val="Strong"/>
          <w:rFonts w:ascii="仿宋" w:eastAsia="仿宋" w:hAnsi="仿宋"/>
          <w:b w:val="0"/>
          <w:bCs/>
          <w:color w:val="000000"/>
          <w:sz w:val="32"/>
          <w:szCs w:val="32"/>
        </w:rPr>
        <w:t>54.68%</w:t>
      </w:r>
      <w:r w:rsidRPr="00AD04B7">
        <w:rPr>
          <w:rStyle w:val="Strong"/>
          <w:rFonts w:ascii="仿宋" w:eastAsia="仿宋" w:hAnsi="仿宋" w:hint="eastAsia"/>
          <w:b w:val="0"/>
          <w:bCs/>
          <w:color w:val="000000"/>
          <w:sz w:val="32"/>
          <w:szCs w:val="32"/>
        </w:rPr>
        <w:t>。</w:t>
      </w:r>
    </w:p>
    <w:p w:rsidR="007B0AF1" w:rsidRPr="00AD04B7" w:rsidRDefault="007B0AF1" w:rsidP="005C581E">
      <w:pPr>
        <w:tabs>
          <w:tab w:val="right" w:pos="8306"/>
        </w:tabs>
        <w:spacing w:line="600" w:lineRule="exact"/>
        <w:ind w:firstLine="640"/>
        <w:outlineLvl w:val="1"/>
        <w:rPr>
          <w:rStyle w:val="Heading2Char"/>
        </w:rPr>
      </w:pPr>
      <w:r w:rsidRPr="00AD04B7">
        <w:rPr>
          <w:rFonts w:ascii="黑体" w:eastAsia="黑体" w:hAnsi="黑体" w:hint="eastAsia"/>
          <w:b/>
          <w:color w:val="000000"/>
          <w:sz w:val="32"/>
          <w:szCs w:val="32"/>
        </w:rPr>
        <w:t>六、一</w:t>
      </w:r>
      <w:r w:rsidRPr="00AD04B7">
        <w:rPr>
          <w:rStyle w:val="Heading2Char"/>
          <w:rFonts w:ascii="黑体" w:eastAsia="黑体" w:hAnsi="黑体" w:hint="eastAsia"/>
        </w:rPr>
        <w:t>般公共预算财政拨款基本支出决算情况说明</w:t>
      </w:r>
      <w:r w:rsidRPr="00AD04B7">
        <w:rPr>
          <w:rStyle w:val="Heading2Char"/>
          <w:rFonts w:ascii="黑体" w:eastAsia="黑体" w:hAnsi="黑体"/>
        </w:rPr>
        <w:tab/>
      </w:r>
    </w:p>
    <w:p w:rsidR="007B0AF1" w:rsidRPr="00AD04B7" w:rsidRDefault="007B0AF1" w:rsidP="005C581E">
      <w:pPr>
        <w:spacing w:line="600" w:lineRule="exact"/>
        <w:ind w:firstLine="645"/>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年一般公共预算财政拨款基本支出</w:t>
      </w:r>
      <w:r w:rsidRPr="00AD04B7">
        <w:rPr>
          <w:rFonts w:ascii="仿宋" w:eastAsia="仿宋" w:hAnsi="仿宋"/>
          <w:color w:val="000000"/>
          <w:sz w:val="32"/>
          <w:szCs w:val="32"/>
        </w:rPr>
        <w:t>409.26</w:t>
      </w:r>
      <w:r w:rsidRPr="00AD04B7">
        <w:rPr>
          <w:rFonts w:ascii="仿宋" w:eastAsia="仿宋" w:hAnsi="仿宋" w:hint="eastAsia"/>
          <w:color w:val="000000"/>
          <w:sz w:val="32"/>
          <w:szCs w:val="32"/>
        </w:rPr>
        <w:t>万元，其中：</w:t>
      </w:r>
    </w:p>
    <w:p w:rsidR="007B0AF1" w:rsidRPr="00AD04B7" w:rsidRDefault="007B0AF1" w:rsidP="00C16483">
      <w:pPr>
        <w:spacing w:line="600" w:lineRule="exact"/>
        <w:ind w:firstLine="645"/>
        <w:rPr>
          <w:rFonts w:ascii="仿宋" w:eastAsia="仿宋" w:hAnsi="仿宋"/>
          <w:color w:val="000000"/>
          <w:sz w:val="32"/>
          <w:szCs w:val="32"/>
        </w:rPr>
      </w:pPr>
      <w:r w:rsidRPr="00AD04B7">
        <w:rPr>
          <w:rFonts w:ascii="仿宋" w:eastAsia="仿宋" w:hAnsi="仿宋" w:hint="eastAsia"/>
          <w:color w:val="000000"/>
          <w:sz w:val="32"/>
          <w:szCs w:val="32"/>
        </w:rPr>
        <w:t>人员经费</w:t>
      </w:r>
      <w:r w:rsidRPr="00AD04B7">
        <w:rPr>
          <w:rFonts w:ascii="仿宋" w:eastAsia="仿宋" w:hAnsi="仿宋"/>
          <w:color w:val="000000"/>
          <w:sz w:val="32"/>
          <w:szCs w:val="32"/>
        </w:rPr>
        <w:t>378.19</w:t>
      </w:r>
      <w:r w:rsidRPr="00AD04B7">
        <w:rPr>
          <w:rFonts w:ascii="仿宋" w:eastAsia="仿宋" w:hAnsi="仿宋" w:hint="eastAsia"/>
          <w:color w:val="000000"/>
          <w:sz w:val="32"/>
          <w:szCs w:val="32"/>
        </w:rPr>
        <w:t>万元，主要包括：基本工资、津贴补贴、奖金、绩效工资、机关事业单位基本养老保险缴费、职工基本医疗保险缴费、公务员医疗补助缴费、其他社会保障缴费、住房公积金、抚恤金、生活补助、奖励金、其他对个人和家庭的补助支出等。</w:t>
      </w:r>
      <w:r w:rsidRPr="00AD04B7">
        <w:rPr>
          <w:rFonts w:ascii="仿宋" w:eastAsia="仿宋" w:hAnsi="仿宋"/>
          <w:color w:val="000000"/>
          <w:sz w:val="32"/>
          <w:szCs w:val="32"/>
        </w:rPr>
        <w:br/>
      </w:r>
      <w:r w:rsidRPr="00AD04B7">
        <w:rPr>
          <w:rFonts w:ascii="仿宋" w:eastAsia="仿宋" w:hAnsi="仿宋" w:hint="eastAsia"/>
          <w:color w:val="000000"/>
          <w:sz w:val="32"/>
          <w:szCs w:val="32"/>
        </w:rPr>
        <w:t xml:space="preserve">　　公用经费</w:t>
      </w:r>
      <w:r w:rsidRPr="00AD04B7">
        <w:rPr>
          <w:rFonts w:ascii="仿宋" w:eastAsia="仿宋" w:hAnsi="仿宋"/>
          <w:color w:val="000000"/>
          <w:sz w:val="32"/>
          <w:szCs w:val="32"/>
        </w:rPr>
        <w:t>31.07</w:t>
      </w:r>
      <w:r w:rsidRPr="00AD04B7">
        <w:rPr>
          <w:rFonts w:ascii="仿宋" w:eastAsia="仿宋" w:hAnsi="仿宋" w:hint="eastAsia"/>
          <w:color w:val="000000"/>
          <w:sz w:val="32"/>
          <w:szCs w:val="32"/>
        </w:rPr>
        <w:t>万元，主要包括：办公费、手续费、水费、电费、差旅费、维修（护）费、公务接待费、工会经费、福利费、其他交通费用、其他商品和服务支出等。</w:t>
      </w:r>
    </w:p>
    <w:p w:rsidR="007B0AF1" w:rsidRPr="00AD04B7" w:rsidRDefault="007B0AF1" w:rsidP="005C581E"/>
    <w:p w:rsidR="007B0AF1" w:rsidRPr="00AD04B7" w:rsidRDefault="007B0AF1" w:rsidP="005C581E">
      <w:pPr>
        <w:spacing w:line="600" w:lineRule="exact"/>
        <w:ind w:firstLine="640"/>
        <w:outlineLvl w:val="1"/>
        <w:rPr>
          <w:rStyle w:val="Heading2Char"/>
          <w:rFonts w:ascii="黑体" w:eastAsia="黑体" w:hAnsi="黑体"/>
          <w:b w:val="0"/>
        </w:rPr>
      </w:pPr>
      <w:bookmarkStart w:id="44" w:name="_Toc15377215"/>
      <w:bookmarkStart w:id="45" w:name="_Toc17103560"/>
      <w:r w:rsidRPr="00AD04B7">
        <w:rPr>
          <w:rFonts w:ascii="黑体" w:eastAsia="黑体" w:hint="eastAsia"/>
          <w:color w:val="000000"/>
          <w:sz w:val="32"/>
          <w:szCs w:val="32"/>
        </w:rPr>
        <w:t>七、</w:t>
      </w:r>
      <w:r w:rsidRPr="00AD04B7">
        <w:rPr>
          <w:rStyle w:val="Heading2Char"/>
          <w:rFonts w:ascii="黑体" w:eastAsia="黑体" w:hAnsi="黑体" w:hint="eastAsia"/>
        </w:rPr>
        <w:t>“三公”经费财政拨款支出决算情况说明</w:t>
      </w:r>
      <w:bookmarkEnd w:id="44"/>
      <w:bookmarkEnd w:id="45"/>
    </w:p>
    <w:p w:rsidR="007B0AF1" w:rsidRPr="00AD04B7" w:rsidRDefault="007B0AF1" w:rsidP="005C581E">
      <w:pPr>
        <w:spacing w:line="600" w:lineRule="exact"/>
        <w:ind w:firstLine="640"/>
        <w:outlineLvl w:val="2"/>
        <w:rPr>
          <w:rFonts w:ascii="仿宋" w:eastAsia="仿宋" w:hAnsi="仿宋"/>
          <w:b/>
          <w:color w:val="000000"/>
          <w:sz w:val="32"/>
          <w:szCs w:val="32"/>
        </w:rPr>
      </w:pPr>
      <w:bookmarkStart w:id="46" w:name="_Toc15377216"/>
      <w:r w:rsidRPr="00AD04B7">
        <w:rPr>
          <w:rFonts w:ascii="仿宋" w:eastAsia="仿宋" w:hAnsi="仿宋" w:hint="eastAsia"/>
          <w:b/>
          <w:color w:val="000000"/>
          <w:sz w:val="32"/>
          <w:szCs w:val="32"/>
        </w:rPr>
        <w:t>（一）“三公”经费财政拨款支出决算总体情况说明</w:t>
      </w:r>
      <w:bookmarkEnd w:id="46"/>
    </w:p>
    <w:p w:rsidR="007B0AF1" w:rsidRPr="00AD04B7" w:rsidRDefault="007B0AF1" w:rsidP="005C581E">
      <w:pPr>
        <w:spacing w:line="600" w:lineRule="exact"/>
        <w:ind w:firstLine="640"/>
        <w:rPr>
          <w:rFonts w:ascii="仿宋" w:eastAsia="仿宋" w:hAnsi="仿宋"/>
          <w:b/>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年“三公”经费财政拨款支出决算为</w:t>
      </w:r>
      <w:r w:rsidRPr="00AD04B7">
        <w:rPr>
          <w:rFonts w:ascii="仿宋" w:eastAsia="仿宋" w:hAnsi="仿宋"/>
          <w:color w:val="000000"/>
          <w:sz w:val="32"/>
          <w:szCs w:val="32"/>
        </w:rPr>
        <w:t>0.06</w:t>
      </w:r>
      <w:r w:rsidRPr="00AD04B7">
        <w:rPr>
          <w:rFonts w:ascii="仿宋" w:eastAsia="仿宋" w:hAnsi="仿宋" w:hint="eastAsia"/>
          <w:color w:val="000000"/>
          <w:sz w:val="32"/>
          <w:szCs w:val="32"/>
        </w:rPr>
        <w:t>万元，完成预算</w:t>
      </w:r>
      <w:r w:rsidRPr="00AD04B7">
        <w:rPr>
          <w:rFonts w:ascii="仿宋" w:eastAsia="仿宋" w:hAnsi="仿宋"/>
          <w:color w:val="000000"/>
          <w:sz w:val="32"/>
          <w:szCs w:val="32"/>
        </w:rPr>
        <w:t>6.67%</w:t>
      </w:r>
      <w:r w:rsidRPr="00AD04B7">
        <w:rPr>
          <w:rFonts w:ascii="仿宋" w:eastAsia="仿宋" w:hAnsi="仿宋" w:hint="eastAsia"/>
          <w:color w:val="000000"/>
          <w:sz w:val="32"/>
          <w:szCs w:val="32"/>
        </w:rPr>
        <w:t>，决算数小于预算数的主要原因是严格实行中央“八项规定”等政策，厉行节约。</w:t>
      </w:r>
    </w:p>
    <w:p w:rsidR="007B0AF1" w:rsidRPr="00AD04B7" w:rsidRDefault="007B0AF1" w:rsidP="005C581E">
      <w:pPr>
        <w:spacing w:line="600" w:lineRule="exact"/>
        <w:ind w:firstLine="640"/>
        <w:outlineLvl w:val="2"/>
        <w:rPr>
          <w:rFonts w:ascii="仿宋" w:eastAsia="仿宋" w:hAnsi="仿宋"/>
          <w:b/>
          <w:color w:val="000000"/>
          <w:sz w:val="32"/>
          <w:szCs w:val="32"/>
        </w:rPr>
      </w:pPr>
      <w:bookmarkStart w:id="47" w:name="_Toc15377217"/>
      <w:r w:rsidRPr="00AD04B7">
        <w:rPr>
          <w:rFonts w:ascii="仿宋" w:eastAsia="仿宋" w:hAnsi="仿宋" w:hint="eastAsia"/>
          <w:b/>
          <w:color w:val="000000"/>
          <w:sz w:val="32"/>
          <w:szCs w:val="32"/>
        </w:rPr>
        <w:t>（二）“三公”经费财政拨款支出决算具体情况说明</w:t>
      </w:r>
      <w:bookmarkEnd w:id="47"/>
    </w:p>
    <w:p w:rsidR="007B0AF1" w:rsidRPr="00AD04B7" w:rsidRDefault="007B0AF1" w:rsidP="00C16483">
      <w:pPr>
        <w:spacing w:line="600" w:lineRule="exact"/>
        <w:ind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年“三公”经费财政拨款支出决算中，因公出国（境）费支出决算</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；公务用车购置及运行维护费支出决算</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0.00%</w:t>
      </w:r>
      <w:r w:rsidRPr="00AD04B7">
        <w:rPr>
          <w:rFonts w:ascii="仿宋" w:eastAsia="仿宋" w:hAnsi="仿宋" w:hint="eastAsia"/>
          <w:color w:val="000000"/>
          <w:sz w:val="32"/>
          <w:szCs w:val="32"/>
        </w:rPr>
        <w:t>；公务接待费支出决算</w:t>
      </w:r>
      <w:r w:rsidRPr="00AD04B7">
        <w:rPr>
          <w:rFonts w:ascii="仿宋" w:eastAsia="仿宋" w:hAnsi="仿宋"/>
          <w:color w:val="000000"/>
          <w:sz w:val="32"/>
          <w:szCs w:val="32"/>
        </w:rPr>
        <w:t>0.06</w:t>
      </w:r>
      <w:r w:rsidRPr="00AD04B7">
        <w:rPr>
          <w:rFonts w:ascii="仿宋" w:eastAsia="仿宋" w:hAnsi="仿宋" w:hint="eastAsia"/>
          <w:color w:val="000000"/>
          <w:sz w:val="32"/>
          <w:szCs w:val="32"/>
        </w:rPr>
        <w:t>万元，占</w:t>
      </w:r>
      <w:r w:rsidRPr="00AD04B7">
        <w:rPr>
          <w:rFonts w:ascii="仿宋" w:eastAsia="仿宋" w:hAnsi="仿宋"/>
          <w:color w:val="000000"/>
          <w:sz w:val="32"/>
          <w:szCs w:val="32"/>
        </w:rPr>
        <w:t>100%</w:t>
      </w:r>
      <w:r w:rsidRPr="00AD04B7">
        <w:rPr>
          <w:rFonts w:ascii="仿宋" w:eastAsia="仿宋" w:hAnsi="仿宋" w:hint="eastAsia"/>
          <w:color w:val="000000"/>
          <w:sz w:val="32"/>
          <w:szCs w:val="32"/>
        </w:rPr>
        <w:t>。</w:t>
      </w:r>
    </w:p>
    <w:p w:rsidR="007B0AF1" w:rsidRPr="00AD04B7" w:rsidRDefault="007B0AF1" w:rsidP="003755EB">
      <w:pPr>
        <w:spacing w:line="600" w:lineRule="exact"/>
        <w:ind w:firstLine="640"/>
        <w:rPr>
          <w:rFonts w:ascii="仿宋" w:eastAsia="仿宋" w:hAnsi="仿宋"/>
          <w:b/>
          <w:color w:val="000000"/>
          <w:sz w:val="32"/>
          <w:szCs w:val="32"/>
        </w:rPr>
      </w:pPr>
      <w:r w:rsidRPr="00AD04B7">
        <w:rPr>
          <w:rFonts w:ascii="仿宋_GB2312" w:eastAsia="仿宋_GB2312"/>
          <w:b/>
          <w:color w:val="000000"/>
          <w:sz w:val="32"/>
          <w:szCs w:val="32"/>
        </w:rPr>
        <w:t>1.</w:t>
      </w:r>
      <w:r w:rsidRPr="00AD04B7">
        <w:rPr>
          <w:rFonts w:ascii="仿宋_GB2312" w:eastAsia="仿宋_GB2312" w:hint="eastAsia"/>
          <w:b/>
          <w:color w:val="000000"/>
          <w:sz w:val="32"/>
          <w:szCs w:val="32"/>
        </w:rPr>
        <w:t>因公出国（境）经费支出</w:t>
      </w:r>
      <w:r w:rsidRPr="00AD04B7">
        <w:rPr>
          <w:rFonts w:ascii="仿宋_GB2312" w:eastAsia="仿宋_GB2312"/>
          <w:color w:val="000000"/>
          <w:sz w:val="32"/>
          <w:szCs w:val="32"/>
        </w:rPr>
        <w:t>0</w:t>
      </w:r>
      <w:r w:rsidRPr="00AD04B7">
        <w:rPr>
          <w:rFonts w:ascii="仿宋_GB2312" w:eastAsia="仿宋_GB2312" w:hint="eastAsia"/>
          <w:color w:val="000000"/>
          <w:sz w:val="32"/>
          <w:szCs w:val="32"/>
        </w:rPr>
        <w:t>万元</w:t>
      </w:r>
      <w:r w:rsidRPr="00AD04B7">
        <w:rPr>
          <w:rFonts w:ascii="仿宋" w:eastAsia="仿宋" w:hAnsi="仿宋" w:hint="eastAsia"/>
          <w:b/>
          <w:color w:val="000000"/>
          <w:sz w:val="32"/>
          <w:szCs w:val="32"/>
        </w:rPr>
        <w:t>，</w:t>
      </w:r>
      <w:r w:rsidRPr="00AD04B7">
        <w:rPr>
          <w:rStyle w:val="Strong"/>
          <w:rFonts w:ascii="仿宋" w:eastAsia="仿宋" w:hAnsi="仿宋" w:hint="eastAsia"/>
          <w:b w:val="0"/>
          <w:bCs/>
          <w:color w:val="000000"/>
          <w:sz w:val="32"/>
          <w:szCs w:val="32"/>
        </w:rPr>
        <w:t>完成预算</w:t>
      </w:r>
      <w:r w:rsidRPr="00AD04B7">
        <w:rPr>
          <w:rStyle w:val="Strong"/>
          <w:rFonts w:ascii="仿宋" w:eastAsia="仿宋" w:hAnsi="仿宋"/>
          <w:b w:val="0"/>
          <w:bCs/>
          <w:color w:val="000000"/>
          <w:sz w:val="32"/>
          <w:szCs w:val="32"/>
        </w:rPr>
        <w:t>0.00%</w:t>
      </w:r>
      <w:r w:rsidRPr="00AD04B7">
        <w:rPr>
          <w:rStyle w:val="Strong"/>
          <w:rFonts w:ascii="仿宋" w:eastAsia="仿宋" w:hAnsi="仿宋" w:hint="eastAsia"/>
          <w:b w:val="0"/>
          <w:bCs/>
          <w:color w:val="000000"/>
          <w:sz w:val="32"/>
          <w:szCs w:val="32"/>
        </w:rPr>
        <w:t>。</w:t>
      </w:r>
      <w:r w:rsidRPr="00AD04B7">
        <w:rPr>
          <w:rFonts w:ascii="仿宋" w:eastAsia="仿宋" w:hAnsi="仿宋" w:hint="eastAsia"/>
          <w:color w:val="000000"/>
          <w:sz w:val="32"/>
          <w:szCs w:val="32"/>
        </w:rPr>
        <w:t>全年安排因公出国（境）团组</w:t>
      </w:r>
      <w:r w:rsidRPr="00AD04B7">
        <w:rPr>
          <w:rFonts w:ascii="仿宋" w:eastAsia="仿宋" w:hAnsi="仿宋"/>
          <w:color w:val="000000"/>
          <w:sz w:val="32"/>
          <w:szCs w:val="32"/>
        </w:rPr>
        <w:t>0</w:t>
      </w:r>
      <w:r w:rsidRPr="00AD04B7">
        <w:rPr>
          <w:rFonts w:ascii="仿宋" w:eastAsia="仿宋" w:hAnsi="仿宋" w:hint="eastAsia"/>
          <w:color w:val="000000"/>
          <w:sz w:val="32"/>
          <w:szCs w:val="32"/>
        </w:rPr>
        <w:t>次，出国（境）</w:t>
      </w:r>
      <w:r w:rsidRPr="00AD04B7">
        <w:rPr>
          <w:rFonts w:ascii="仿宋" w:eastAsia="仿宋" w:hAnsi="仿宋"/>
          <w:color w:val="000000"/>
          <w:sz w:val="32"/>
          <w:szCs w:val="32"/>
        </w:rPr>
        <w:t>0</w:t>
      </w:r>
      <w:r w:rsidRPr="00AD04B7">
        <w:rPr>
          <w:rFonts w:ascii="仿宋" w:eastAsia="仿宋" w:hAnsi="仿宋" w:hint="eastAsia"/>
          <w:color w:val="000000"/>
          <w:sz w:val="32"/>
          <w:szCs w:val="32"/>
        </w:rPr>
        <w:t>人。因公出国（境）支出决算比</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年增加</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万元，增长</w:t>
      </w:r>
      <w:r w:rsidRPr="00AD04B7">
        <w:rPr>
          <w:rFonts w:ascii="仿宋" w:eastAsia="仿宋" w:hAnsi="仿宋"/>
          <w:color w:val="000000"/>
          <w:sz w:val="32"/>
          <w:szCs w:val="32"/>
        </w:rPr>
        <w:t>0.00%</w:t>
      </w:r>
      <w:r w:rsidRPr="00AD04B7">
        <w:rPr>
          <w:rFonts w:ascii="仿宋" w:eastAsia="仿宋" w:hAnsi="仿宋" w:hint="eastAsia"/>
          <w:color w:val="000000"/>
          <w:sz w:val="32"/>
          <w:szCs w:val="32"/>
        </w:rPr>
        <w:t>。主要原因是本年度无因公出国（境）经费支出。</w:t>
      </w:r>
    </w:p>
    <w:p w:rsidR="007B0AF1" w:rsidRPr="00AD04B7" w:rsidRDefault="007B0AF1" w:rsidP="005C581E">
      <w:pPr>
        <w:spacing w:line="600" w:lineRule="exact"/>
        <w:ind w:firstLine="640"/>
        <w:rPr>
          <w:rFonts w:ascii="仿宋" w:eastAsia="仿宋" w:hAnsi="仿宋"/>
          <w:color w:val="000000"/>
          <w:sz w:val="32"/>
          <w:szCs w:val="32"/>
        </w:rPr>
      </w:pPr>
      <w:r w:rsidRPr="00AD04B7">
        <w:rPr>
          <w:rFonts w:ascii="仿宋_GB2312" w:eastAsia="仿宋_GB2312"/>
          <w:b/>
          <w:color w:val="000000"/>
          <w:sz w:val="32"/>
          <w:szCs w:val="32"/>
        </w:rPr>
        <w:t>2.</w:t>
      </w:r>
      <w:r w:rsidRPr="00AD04B7">
        <w:rPr>
          <w:rFonts w:ascii="仿宋_GB2312" w:eastAsia="仿宋_GB2312" w:hint="eastAsia"/>
          <w:b/>
          <w:color w:val="000000"/>
          <w:sz w:val="32"/>
          <w:szCs w:val="32"/>
        </w:rPr>
        <w:t>公务用车购置及运行维护费支出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w:t>
      </w:r>
      <w:r w:rsidRPr="00AD04B7">
        <w:rPr>
          <w:rFonts w:ascii="仿宋" w:eastAsia="仿宋" w:hAnsi="仿宋"/>
          <w:color w:val="000000"/>
          <w:sz w:val="32"/>
          <w:szCs w:val="32"/>
        </w:rPr>
        <w:t>,</w:t>
      </w:r>
      <w:r w:rsidRPr="00AD04B7">
        <w:rPr>
          <w:rStyle w:val="Strong"/>
          <w:rFonts w:ascii="仿宋" w:eastAsia="仿宋" w:hAnsi="仿宋" w:hint="eastAsia"/>
          <w:b w:val="0"/>
          <w:bCs/>
          <w:color w:val="000000"/>
          <w:sz w:val="32"/>
          <w:szCs w:val="32"/>
        </w:rPr>
        <w:t>完成预算</w:t>
      </w:r>
      <w:r w:rsidRPr="00AD04B7">
        <w:rPr>
          <w:rStyle w:val="Strong"/>
          <w:rFonts w:ascii="仿宋" w:eastAsia="仿宋" w:hAnsi="仿宋"/>
          <w:b w:val="0"/>
          <w:bCs/>
          <w:color w:val="000000"/>
          <w:sz w:val="32"/>
          <w:szCs w:val="32"/>
        </w:rPr>
        <w:t>0.00%</w:t>
      </w:r>
      <w:r w:rsidRPr="00AD04B7">
        <w:rPr>
          <w:rStyle w:val="Strong"/>
          <w:rFonts w:ascii="仿宋" w:eastAsia="仿宋" w:hAnsi="仿宋" w:hint="eastAsia"/>
          <w:b w:val="0"/>
          <w:bCs/>
          <w:color w:val="000000"/>
          <w:sz w:val="32"/>
          <w:szCs w:val="32"/>
        </w:rPr>
        <w:t>。</w:t>
      </w:r>
      <w:r w:rsidRPr="00AD04B7">
        <w:rPr>
          <w:rFonts w:ascii="仿宋" w:eastAsia="仿宋" w:hAnsi="仿宋" w:hint="eastAsia"/>
          <w:color w:val="000000"/>
          <w:sz w:val="32"/>
          <w:szCs w:val="32"/>
        </w:rPr>
        <w:t>公务用车购置及运行维护费支出决算比</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年增加</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万元，增长</w:t>
      </w:r>
      <w:r w:rsidRPr="00AD04B7">
        <w:rPr>
          <w:rFonts w:ascii="仿宋" w:eastAsia="仿宋" w:hAnsi="仿宋"/>
          <w:color w:val="000000"/>
          <w:sz w:val="32"/>
          <w:szCs w:val="32"/>
        </w:rPr>
        <w:t>0.00%</w:t>
      </w:r>
      <w:r w:rsidRPr="00AD04B7">
        <w:rPr>
          <w:rFonts w:ascii="仿宋" w:eastAsia="仿宋" w:hAnsi="仿宋" w:hint="eastAsia"/>
          <w:color w:val="000000"/>
          <w:sz w:val="32"/>
          <w:szCs w:val="32"/>
        </w:rPr>
        <w:t>。主要原因是本年度无公务用车购置及运行维护费支出。</w:t>
      </w:r>
    </w:p>
    <w:p w:rsidR="007B0AF1" w:rsidRPr="00AD04B7" w:rsidRDefault="007B0AF1" w:rsidP="005C581E">
      <w:pPr>
        <w:spacing w:line="600" w:lineRule="exact"/>
        <w:ind w:firstLineChars="200" w:firstLine="640"/>
        <w:rPr>
          <w:rFonts w:ascii="仿宋" w:eastAsia="仿宋" w:hAnsi="仿宋"/>
          <w:b/>
          <w:color w:val="000000"/>
          <w:sz w:val="32"/>
          <w:szCs w:val="32"/>
        </w:rPr>
      </w:pPr>
      <w:r w:rsidRPr="00AD04B7">
        <w:rPr>
          <w:rFonts w:ascii="仿宋_GB2312" w:eastAsia="仿宋_GB2312" w:hint="eastAsia"/>
          <w:color w:val="000000"/>
          <w:sz w:val="32"/>
          <w:szCs w:val="32"/>
        </w:rPr>
        <w:t>其中：</w:t>
      </w:r>
      <w:r w:rsidRPr="00AD04B7">
        <w:rPr>
          <w:rFonts w:ascii="仿宋_GB2312" w:eastAsia="仿宋_GB2312" w:hint="eastAsia"/>
          <w:b/>
          <w:color w:val="000000"/>
          <w:sz w:val="32"/>
          <w:szCs w:val="32"/>
        </w:rPr>
        <w:t>公务用车购置支出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万元。全年按规定更新购置公务用车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辆，其中：轿车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辆、金额</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万元，越野车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辆、金额</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万元，载客汽车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辆、金额</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万元。截至</w:t>
      </w:r>
      <w:r w:rsidRPr="00AD04B7">
        <w:rPr>
          <w:rFonts w:ascii="仿宋" w:eastAsia="仿宋" w:hAnsi="仿宋"/>
          <w:color w:val="000000"/>
          <w:sz w:val="32"/>
          <w:szCs w:val="32"/>
        </w:rPr>
        <w:t>2019</w:t>
      </w:r>
      <w:r w:rsidRPr="00AD04B7">
        <w:rPr>
          <w:rFonts w:ascii="仿宋" w:eastAsia="仿宋" w:hAnsi="仿宋" w:hint="eastAsia"/>
          <w:color w:val="000000"/>
          <w:sz w:val="32"/>
          <w:szCs w:val="32"/>
        </w:rPr>
        <w:t>年</w:t>
      </w:r>
      <w:r w:rsidRPr="00AD04B7">
        <w:rPr>
          <w:rFonts w:ascii="仿宋" w:eastAsia="仿宋" w:hAnsi="仿宋"/>
          <w:color w:val="000000"/>
          <w:sz w:val="32"/>
          <w:szCs w:val="32"/>
        </w:rPr>
        <w:t>12</w:t>
      </w:r>
      <w:r w:rsidRPr="00AD04B7">
        <w:rPr>
          <w:rFonts w:ascii="仿宋" w:eastAsia="仿宋" w:hAnsi="仿宋" w:hint="eastAsia"/>
          <w:color w:val="000000"/>
          <w:sz w:val="32"/>
          <w:szCs w:val="32"/>
        </w:rPr>
        <w:t>月底，单位共有公务用车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辆，其中：轿车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辆、越野车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辆、载客汽车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w:t>
      </w:r>
    </w:p>
    <w:p w:rsidR="007B0AF1" w:rsidRPr="00AD04B7" w:rsidRDefault="007B0AF1" w:rsidP="005C581E">
      <w:pPr>
        <w:spacing w:line="600" w:lineRule="exact"/>
        <w:ind w:firstLine="640"/>
        <w:rPr>
          <w:rFonts w:ascii="仿宋_GB2312" w:eastAsia="仿宋_GB2312"/>
          <w:color w:val="000000"/>
          <w:sz w:val="32"/>
          <w:szCs w:val="32"/>
        </w:rPr>
      </w:pPr>
      <w:r w:rsidRPr="00AD04B7">
        <w:rPr>
          <w:rFonts w:ascii="仿宋_GB2312" w:eastAsia="仿宋_GB2312" w:hint="eastAsia"/>
          <w:b/>
          <w:color w:val="000000"/>
          <w:sz w:val="32"/>
          <w:szCs w:val="32"/>
        </w:rPr>
        <w:t>公务用车运行维护费支出</w:t>
      </w:r>
      <w:r w:rsidRPr="00AD04B7">
        <w:rPr>
          <w:rFonts w:ascii="仿宋_GB2312" w:eastAsia="仿宋_GB2312"/>
          <w:color w:val="000000"/>
          <w:sz w:val="32"/>
          <w:szCs w:val="32"/>
        </w:rPr>
        <w:t>0</w:t>
      </w:r>
      <w:r w:rsidRPr="00AD04B7">
        <w:rPr>
          <w:rFonts w:ascii="仿宋_GB2312" w:eastAsia="仿宋_GB2312" w:hint="eastAsia"/>
          <w:color w:val="000000"/>
          <w:sz w:val="32"/>
          <w:szCs w:val="32"/>
        </w:rPr>
        <w:t>万元。</w:t>
      </w:r>
    </w:p>
    <w:p w:rsidR="007B0AF1" w:rsidRPr="00AD04B7" w:rsidRDefault="007B0AF1" w:rsidP="00ED1C50">
      <w:pPr>
        <w:spacing w:line="600" w:lineRule="exact"/>
        <w:ind w:firstLine="640"/>
        <w:rPr>
          <w:rFonts w:ascii="仿宋" w:eastAsia="仿宋" w:hAnsi="仿宋"/>
          <w:b/>
          <w:color w:val="000000"/>
          <w:sz w:val="32"/>
          <w:szCs w:val="32"/>
        </w:rPr>
      </w:pPr>
      <w:r w:rsidRPr="00AD04B7">
        <w:rPr>
          <w:rFonts w:ascii="仿宋_GB2312" w:eastAsia="仿宋_GB2312"/>
          <w:b/>
          <w:color w:val="000000"/>
          <w:sz w:val="32"/>
          <w:szCs w:val="32"/>
        </w:rPr>
        <w:t>3.</w:t>
      </w:r>
      <w:r w:rsidRPr="00AD04B7">
        <w:rPr>
          <w:rFonts w:ascii="仿宋_GB2312" w:eastAsia="仿宋_GB2312" w:hint="eastAsia"/>
          <w:b/>
          <w:color w:val="000000"/>
          <w:sz w:val="32"/>
          <w:szCs w:val="32"/>
        </w:rPr>
        <w:t>公务接待费支出</w:t>
      </w:r>
      <w:r w:rsidRPr="00AD04B7">
        <w:rPr>
          <w:rFonts w:ascii="仿宋" w:eastAsia="仿宋" w:hAnsi="仿宋"/>
          <w:color w:val="000000"/>
          <w:sz w:val="32"/>
          <w:szCs w:val="32"/>
        </w:rPr>
        <w:t>0.06</w:t>
      </w:r>
      <w:r w:rsidRPr="00AD04B7">
        <w:rPr>
          <w:rFonts w:ascii="仿宋" w:eastAsia="仿宋" w:hAnsi="仿宋" w:hint="eastAsia"/>
          <w:color w:val="000000"/>
          <w:sz w:val="32"/>
          <w:szCs w:val="32"/>
        </w:rPr>
        <w:t>万元，</w:t>
      </w:r>
      <w:r w:rsidRPr="00AD04B7">
        <w:rPr>
          <w:rStyle w:val="Strong"/>
          <w:rFonts w:ascii="仿宋" w:eastAsia="仿宋" w:hAnsi="仿宋" w:hint="eastAsia"/>
          <w:b w:val="0"/>
          <w:bCs/>
          <w:color w:val="000000"/>
          <w:sz w:val="32"/>
          <w:szCs w:val="32"/>
        </w:rPr>
        <w:t>完成预算</w:t>
      </w:r>
      <w:r w:rsidRPr="00AD04B7">
        <w:rPr>
          <w:rStyle w:val="Strong"/>
          <w:rFonts w:ascii="仿宋" w:eastAsia="仿宋" w:hAnsi="仿宋"/>
          <w:b w:val="0"/>
          <w:bCs/>
          <w:color w:val="000000"/>
          <w:sz w:val="32"/>
          <w:szCs w:val="32"/>
        </w:rPr>
        <w:t>6.67%</w:t>
      </w:r>
      <w:r w:rsidRPr="00AD04B7">
        <w:rPr>
          <w:rStyle w:val="Strong"/>
          <w:rFonts w:ascii="仿宋" w:eastAsia="仿宋" w:hAnsi="仿宋" w:hint="eastAsia"/>
          <w:b w:val="0"/>
          <w:bCs/>
          <w:color w:val="000000"/>
          <w:sz w:val="32"/>
          <w:szCs w:val="32"/>
        </w:rPr>
        <w:t>。</w:t>
      </w:r>
      <w:r w:rsidRPr="00AD04B7">
        <w:rPr>
          <w:rFonts w:ascii="仿宋" w:eastAsia="仿宋" w:hAnsi="仿宋" w:hint="eastAsia"/>
          <w:color w:val="000000"/>
          <w:sz w:val="32"/>
          <w:szCs w:val="32"/>
        </w:rPr>
        <w:t>公务接待费支出决算比</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年增加</w:t>
      </w:r>
      <w:r w:rsidRPr="00AD04B7">
        <w:rPr>
          <w:rFonts w:ascii="仿宋" w:eastAsia="仿宋" w:hAnsi="仿宋"/>
          <w:color w:val="000000"/>
          <w:sz w:val="32"/>
          <w:szCs w:val="32"/>
        </w:rPr>
        <w:t>0.06</w:t>
      </w:r>
      <w:r w:rsidRPr="00AD04B7">
        <w:rPr>
          <w:rFonts w:ascii="仿宋" w:eastAsia="仿宋" w:hAnsi="仿宋" w:hint="eastAsia"/>
          <w:color w:val="000000"/>
          <w:sz w:val="32"/>
          <w:szCs w:val="32"/>
        </w:rPr>
        <w:t>万元，增加</w:t>
      </w:r>
      <w:r w:rsidRPr="00AD04B7">
        <w:rPr>
          <w:rFonts w:ascii="仿宋" w:eastAsia="仿宋" w:hAnsi="仿宋"/>
          <w:color w:val="000000"/>
          <w:sz w:val="32"/>
          <w:szCs w:val="32"/>
        </w:rPr>
        <w:t>100%</w:t>
      </w:r>
      <w:r w:rsidRPr="00AD04B7">
        <w:rPr>
          <w:rFonts w:ascii="仿宋" w:eastAsia="仿宋" w:hAnsi="仿宋" w:hint="eastAsia"/>
          <w:color w:val="000000"/>
          <w:sz w:val="32"/>
          <w:szCs w:val="32"/>
        </w:rPr>
        <w:t>。主要原因是</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年公务接待费支出为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w:t>
      </w:r>
      <w:r w:rsidRPr="00AD04B7">
        <w:rPr>
          <w:rFonts w:ascii="仿宋" w:eastAsia="仿宋" w:hAnsi="仿宋"/>
          <w:color w:val="000000"/>
          <w:sz w:val="32"/>
          <w:szCs w:val="32"/>
        </w:rPr>
        <w:t>2019</w:t>
      </w:r>
      <w:r w:rsidRPr="00AD04B7">
        <w:rPr>
          <w:rFonts w:ascii="仿宋" w:eastAsia="仿宋" w:hAnsi="仿宋" w:hint="eastAsia"/>
          <w:color w:val="000000"/>
          <w:sz w:val="32"/>
          <w:szCs w:val="32"/>
        </w:rPr>
        <w:t>年继续严格实行中央“八项规定”等政策，厉行节约。</w:t>
      </w:r>
    </w:p>
    <w:p w:rsidR="007B0AF1" w:rsidRPr="00AD04B7" w:rsidRDefault="007B0AF1" w:rsidP="005C581E">
      <w:pPr>
        <w:spacing w:line="600" w:lineRule="exact"/>
        <w:ind w:firstLineChars="200" w:firstLine="640"/>
        <w:rPr>
          <w:rFonts w:ascii="仿宋" w:eastAsia="仿宋" w:hAnsi="仿宋"/>
          <w:color w:val="000000"/>
          <w:sz w:val="32"/>
          <w:szCs w:val="32"/>
        </w:rPr>
      </w:pPr>
      <w:r w:rsidRPr="00AD04B7">
        <w:rPr>
          <w:rFonts w:ascii="仿宋" w:eastAsia="仿宋" w:hAnsi="仿宋" w:hint="eastAsia"/>
          <w:color w:val="000000"/>
          <w:sz w:val="32"/>
          <w:szCs w:val="32"/>
        </w:rPr>
        <w:t>主要用于执行公务、开展业务活动开支的交通费、住宿费、用餐费等。国内公务接待</w:t>
      </w:r>
      <w:r w:rsidRPr="00AD04B7">
        <w:rPr>
          <w:rFonts w:ascii="仿宋" w:eastAsia="仿宋" w:hAnsi="仿宋"/>
          <w:color w:val="000000"/>
          <w:sz w:val="32"/>
          <w:szCs w:val="32"/>
        </w:rPr>
        <w:t>1</w:t>
      </w:r>
      <w:r w:rsidRPr="00AD04B7">
        <w:rPr>
          <w:rFonts w:ascii="仿宋" w:eastAsia="仿宋" w:hAnsi="仿宋" w:hint="eastAsia"/>
          <w:color w:val="000000"/>
          <w:sz w:val="32"/>
          <w:szCs w:val="32"/>
        </w:rPr>
        <w:t>批次，</w:t>
      </w:r>
      <w:r w:rsidRPr="00AD04B7">
        <w:rPr>
          <w:rFonts w:ascii="仿宋" w:eastAsia="仿宋" w:hAnsi="仿宋"/>
          <w:color w:val="000000"/>
          <w:sz w:val="32"/>
          <w:szCs w:val="32"/>
        </w:rPr>
        <w:t>8</w:t>
      </w:r>
      <w:r w:rsidRPr="00AD04B7">
        <w:rPr>
          <w:rFonts w:ascii="仿宋" w:eastAsia="仿宋" w:hAnsi="仿宋" w:hint="eastAsia"/>
          <w:color w:val="000000"/>
          <w:sz w:val="32"/>
          <w:szCs w:val="32"/>
        </w:rPr>
        <w:t>人次（不包括陪同人员），共计支出</w:t>
      </w:r>
      <w:r w:rsidRPr="00AD04B7">
        <w:rPr>
          <w:rFonts w:ascii="仿宋" w:eastAsia="仿宋" w:hAnsi="仿宋"/>
          <w:color w:val="000000"/>
          <w:sz w:val="32"/>
          <w:szCs w:val="32"/>
        </w:rPr>
        <w:t>0.06</w:t>
      </w:r>
      <w:r w:rsidRPr="00AD04B7">
        <w:rPr>
          <w:rFonts w:ascii="仿宋" w:eastAsia="仿宋" w:hAnsi="仿宋" w:hint="eastAsia"/>
          <w:color w:val="000000"/>
          <w:sz w:val="32"/>
          <w:szCs w:val="32"/>
        </w:rPr>
        <w:t>万元。其中：</w:t>
      </w:r>
    </w:p>
    <w:p w:rsidR="007B0AF1" w:rsidRPr="00AD04B7" w:rsidRDefault="007B0AF1" w:rsidP="005C581E">
      <w:pPr>
        <w:spacing w:line="600" w:lineRule="exact"/>
        <w:ind w:firstLineChars="200" w:firstLine="643"/>
        <w:rPr>
          <w:rFonts w:ascii="仿宋" w:eastAsia="仿宋" w:hAnsi="仿宋"/>
          <w:color w:val="000000"/>
          <w:sz w:val="32"/>
          <w:szCs w:val="32"/>
        </w:rPr>
      </w:pPr>
      <w:r w:rsidRPr="00AD04B7">
        <w:rPr>
          <w:rFonts w:ascii="仿宋" w:eastAsia="仿宋" w:hAnsi="仿宋" w:hint="eastAsia"/>
          <w:b/>
          <w:color w:val="000000"/>
          <w:sz w:val="32"/>
          <w:szCs w:val="32"/>
        </w:rPr>
        <w:t>外事接待支出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万元，外事接待</w:t>
      </w:r>
      <w:r w:rsidRPr="00AD04B7">
        <w:rPr>
          <w:rFonts w:ascii="仿宋" w:eastAsia="仿宋" w:hAnsi="仿宋"/>
          <w:color w:val="000000"/>
          <w:sz w:val="32"/>
          <w:szCs w:val="32"/>
        </w:rPr>
        <w:t>0</w:t>
      </w:r>
      <w:r w:rsidRPr="00AD04B7">
        <w:rPr>
          <w:rFonts w:ascii="仿宋" w:eastAsia="仿宋" w:hAnsi="仿宋" w:hint="eastAsia"/>
          <w:color w:val="000000"/>
          <w:sz w:val="32"/>
          <w:szCs w:val="32"/>
        </w:rPr>
        <w:t>批次，</w:t>
      </w:r>
      <w:r w:rsidRPr="00AD04B7">
        <w:rPr>
          <w:rFonts w:ascii="仿宋" w:eastAsia="仿宋" w:hAnsi="仿宋"/>
          <w:color w:val="000000"/>
          <w:sz w:val="32"/>
          <w:szCs w:val="32"/>
        </w:rPr>
        <w:t>0</w:t>
      </w:r>
      <w:r w:rsidRPr="00AD04B7">
        <w:rPr>
          <w:rFonts w:ascii="仿宋" w:eastAsia="仿宋" w:hAnsi="仿宋" w:hint="eastAsia"/>
          <w:color w:val="000000"/>
          <w:sz w:val="32"/>
          <w:szCs w:val="32"/>
        </w:rPr>
        <w:t>人，共计支出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w:t>
      </w:r>
    </w:p>
    <w:p w:rsidR="007B0AF1" w:rsidRPr="00AD04B7" w:rsidRDefault="007B0AF1" w:rsidP="009D1647">
      <w:pPr>
        <w:spacing w:line="600" w:lineRule="exact"/>
        <w:ind w:firstLine="640"/>
        <w:rPr>
          <w:rFonts w:ascii="仿宋_GB2312" w:eastAsia="仿宋_GB2312"/>
          <w:color w:val="000000"/>
          <w:sz w:val="32"/>
          <w:szCs w:val="32"/>
        </w:rPr>
      </w:pPr>
      <w:r w:rsidRPr="00AD04B7">
        <w:rPr>
          <w:rFonts w:ascii="仿宋" w:eastAsia="仿宋" w:hAnsi="仿宋" w:hint="eastAsia"/>
          <w:b/>
          <w:color w:val="000000"/>
          <w:sz w:val="32"/>
          <w:szCs w:val="32"/>
        </w:rPr>
        <w:t>其他国内公务接待支出</w:t>
      </w:r>
      <w:r w:rsidRPr="00AD04B7">
        <w:rPr>
          <w:rFonts w:ascii="仿宋" w:eastAsia="仿宋" w:hAnsi="仿宋"/>
          <w:color w:val="000000"/>
          <w:sz w:val="32"/>
          <w:szCs w:val="32"/>
        </w:rPr>
        <w:t>0.06</w:t>
      </w:r>
      <w:r w:rsidRPr="00AD04B7">
        <w:rPr>
          <w:rFonts w:ascii="仿宋_GB2312" w:eastAsia="仿宋_GB2312" w:hint="eastAsia"/>
          <w:color w:val="000000"/>
          <w:sz w:val="32"/>
          <w:szCs w:val="32"/>
        </w:rPr>
        <w:t>万元。</w:t>
      </w:r>
    </w:p>
    <w:p w:rsidR="007B0AF1" w:rsidRPr="00AD04B7" w:rsidRDefault="007B0AF1" w:rsidP="005C581E">
      <w:pPr>
        <w:spacing w:line="600" w:lineRule="exact"/>
        <w:ind w:firstLine="640"/>
        <w:outlineLvl w:val="1"/>
        <w:rPr>
          <w:rStyle w:val="Heading2Char"/>
          <w:rFonts w:ascii="黑体" w:eastAsia="黑体" w:hAnsi="黑体"/>
        </w:rPr>
      </w:pPr>
      <w:bookmarkStart w:id="48" w:name="_Toc17103561"/>
      <w:r w:rsidRPr="00AD04B7">
        <w:rPr>
          <w:rFonts w:ascii="黑体" w:eastAsia="黑体" w:hint="eastAsia"/>
          <w:color w:val="000000"/>
          <w:sz w:val="32"/>
          <w:szCs w:val="32"/>
        </w:rPr>
        <w:t>八、</w:t>
      </w:r>
      <w:r w:rsidRPr="00AD04B7">
        <w:rPr>
          <w:rStyle w:val="Heading2Char"/>
          <w:rFonts w:ascii="黑体" w:eastAsia="黑体" w:hAnsi="黑体" w:hint="eastAsia"/>
        </w:rPr>
        <w:t>政府性基金预算支出决算情况说明</w:t>
      </w:r>
      <w:bookmarkEnd w:id="48"/>
    </w:p>
    <w:p w:rsidR="007B0AF1" w:rsidRPr="00AD04B7" w:rsidRDefault="007B0AF1" w:rsidP="00BF1E19">
      <w:pPr>
        <w:spacing w:line="600" w:lineRule="exact"/>
        <w:ind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年政府性基金预算拨款支出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w:t>
      </w:r>
    </w:p>
    <w:p w:rsidR="007B0AF1" w:rsidRPr="00AD04B7" w:rsidRDefault="007B0AF1" w:rsidP="005C581E">
      <w:pPr>
        <w:numPr>
          <w:ilvl w:val="0"/>
          <w:numId w:val="2"/>
        </w:numPr>
        <w:spacing w:line="600" w:lineRule="exact"/>
        <w:ind w:firstLine="640"/>
        <w:outlineLvl w:val="1"/>
        <w:rPr>
          <w:rStyle w:val="Heading2Char"/>
          <w:rFonts w:ascii="黑体" w:eastAsia="黑体" w:hAnsi="黑体"/>
          <w:b w:val="0"/>
        </w:rPr>
      </w:pPr>
      <w:bookmarkStart w:id="49" w:name="_Toc15377219"/>
      <w:bookmarkStart w:id="50" w:name="_Toc17103562"/>
      <w:r w:rsidRPr="00AD04B7">
        <w:rPr>
          <w:rStyle w:val="Heading2Char"/>
          <w:rFonts w:ascii="黑体" w:eastAsia="黑体" w:hAnsi="黑体" w:hint="eastAsia"/>
        </w:rPr>
        <w:t>国有资本经营预算支出决算情况说明</w:t>
      </w:r>
      <w:bookmarkEnd w:id="49"/>
      <w:bookmarkEnd w:id="50"/>
    </w:p>
    <w:p w:rsidR="007B0AF1" w:rsidRPr="00AD04B7" w:rsidRDefault="007B0AF1" w:rsidP="005C581E">
      <w:pPr>
        <w:spacing w:line="600" w:lineRule="exact"/>
        <w:ind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年国有资本经营预算拨款支出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w:t>
      </w:r>
    </w:p>
    <w:p w:rsidR="007B0AF1" w:rsidRPr="00AD04B7" w:rsidRDefault="007B0AF1" w:rsidP="005C581E">
      <w:pPr>
        <w:pStyle w:val="ListParagraph"/>
        <w:numPr>
          <w:ilvl w:val="0"/>
          <w:numId w:val="6"/>
        </w:numPr>
        <w:spacing w:line="580" w:lineRule="exact"/>
        <w:ind w:firstLineChars="0"/>
        <w:rPr>
          <w:rStyle w:val="Heading2Char"/>
          <w:rFonts w:ascii="黑体" w:eastAsia="黑体" w:hAnsi="黑体"/>
          <w:b w:val="0"/>
        </w:rPr>
      </w:pPr>
      <w:bookmarkStart w:id="51" w:name="_Toc17103563"/>
      <w:r w:rsidRPr="00AD04B7">
        <w:rPr>
          <w:rStyle w:val="Heading2Char"/>
          <w:rFonts w:ascii="黑体" w:eastAsia="黑体" w:hAnsi="黑体" w:hint="eastAsia"/>
        </w:rPr>
        <w:t>预算绩效情况说明</w:t>
      </w:r>
      <w:bookmarkEnd w:id="51"/>
    </w:p>
    <w:p w:rsidR="007B0AF1" w:rsidRPr="00AD04B7" w:rsidRDefault="007B0AF1" w:rsidP="005C581E">
      <w:pPr>
        <w:numPr>
          <w:ilvl w:val="0"/>
          <w:numId w:val="4"/>
        </w:numPr>
        <w:spacing w:line="580" w:lineRule="exact"/>
        <w:ind w:firstLineChars="200" w:firstLine="643"/>
        <w:rPr>
          <w:rFonts w:ascii="仿宋" w:eastAsia="仿宋" w:hAnsi="仿宋" w:cs="楷体_GB2312"/>
          <w:b/>
          <w:bCs/>
          <w:sz w:val="32"/>
          <w:szCs w:val="32"/>
        </w:rPr>
      </w:pPr>
      <w:r w:rsidRPr="00AD04B7">
        <w:rPr>
          <w:rFonts w:ascii="仿宋" w:eastAsia="仿宋" w:hAnsi="仿宋" w:cs="楷体_GB2312" w:hint="eastAsia"/>
          <w:b/>
          <w:bCs/>
          <w:sz w:val="32"/>
          <w:szCs w:val="32"/>
        </w:rPr>
        <w:t>预算绩效管理工作开展情况。</w:t>
      </w:r>
    </w:p>
    <w:p w:rsidR="007B0AF1" w:rsidRPr="00AD04B7" w:rsidRDefault="007B0AF1" w:rsidP="005C581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根据预算绩效管理要求，本单位在年初预算编制阶段，组织对干部教育培训经费项目开展了预算事前绩效评估，对</w:t>
      </w:r>
      <w:r w:rsidRPr="00AD04B7">
        <w:rPr>
          <w:rFonts w:ascii="仿宋" w:eastAsia="仿宋" w:hAnsi="仿宋" w:cs="仿宋_GB2312"/>
          <w:sz w:val="32"/>
          <w:szCs w:val="32"/>
        </w:rPr>
        <w:t>1</w:t>
      </w:r>
      <w:r w:rsidRPr="00AD04B7">
        <w:rPr>
          <w:rFonts w:ascii="仿宋" w:eastAsia="仿宋" w:hAnsi="仿宋" w:cs="仿宋_GB2312" w:hint="eastAsia"/>
          <w:sz w:val="32"/>
          <w:szCs w:val="32"/>
        </w:rPr>
        <w:t>个项目编制了绩效目标，预算执行过程中，选取</w:t>
      </w:r>
      <w:r w:rsidRPr="00AD04B7">
        <w:rPr>
          <w:rFonts w:ascii="仿宋" w:eastAsia="仿宋" w:hAnsi="仿宋" w:cs="仿宋_GB2312"/>
          <w:sz w:val="32"/>
          <w:szCs w:val="32"/>
        </w:rPr>
        <w:t>1</w:t>
      </w:r>
      <w:r w:rsidRPr="00AD04B7">
        <w:rPr>
          <w:rFonts w:ascii="仿宋" w:eastAsia="仿宋" w:hAnsi="仿宋" w:cs="仿宋_GB2312" w:hint="eastAsia"/>
          <w:sz w:val="32"/>
          <w:szCs w:val="32"/>
        </w:rPr>
        <w:t>个项目开展绩效监控，年终执行完毕后，对</w:t>
      </w:r>
      <w:r w:rsidRPr="00AD04B7">
        <w:rPr>
          <w:rFonts w:ascii="仿宋" w:eastAsia="仿宋" w:hAnsi="仿宋" w:cs="仿宋_GB2312"/>
          <w:sz w:val="32"/>
          <w:szCs w:val="32"/>
        </w:rPr>
        <w:t>1</w:t>
      </w:r>
      <w:r w:rsidRPr="00AD04B7">
        <w:rPr>
          <w:rFonts w:ascii="仿宋" w:eastAsia="仿宋" w:hAnsi="仿宋" w:cs="仿宋_GB2312" w:hint="eastAsia"/>
          <w:sz w:val="32"/>
          <w:szCs w:val="32"/>
        </w:rPr>
        <w:t>个项目开展了绩效目标完成情况梳理填报。</w:t>
      </w:r>
    </w:p>
    <w:p w:rsidR="007B0AF1" w:rsidRPr="00AD04B7" w:rsidRDefault="007B0AF1" w:rsidP="005C581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本单位按要求对</w:t>
      </w:r>
      <w:r w:rsidRPr="00AD04B7">
        <w:rPr>
          <w:rFonts w:ascii="仿宋" w:eastAsia="仿宋" w:hAnsi="仿宋" w:cs="仿宋_GB2312"/>
          <w:sz w:val="32"/>
          <w:szCs w:val="32"/>
        </w:rPr>
        <w:t>2019</w:t>
      </w:r>
      <w:r w:rsidRPr="00AD04B7">
        <w:rPr>
          <w:rFonts w:ascii="仿宋" w:eastAsia="仿宋" w:hAnsi="仿宋" w:cs="仿宋_GB2312" w:hint="eastAsia"/>
          <w:sz w:val="32"/>
          <w:szCs w:val="32"/>
        </w:rPr>
        <w:t>年部门整体支出开展绩效自评，从评价情况来看，本单位整体支出绩效完成情况较好。本单位还自行组织了</w:t>
      </w:r>
      <w:r w:rsidRPr="00AD04B7">
        <w:rPr>
          <w:rFonts w:ascii="仿宋" w:eastAsia="仿宋" w:hAnsi="仿宋" w:cs="仿宋_GB2312"/>
          <w:sz w:val="32"/>
          <w:szCs w:val="32"/>
        </w:rPr>
        <w:t>1</w:t>
      </w:r>
      <w:r w:rsidRPr="00AD04B7">
        <w:rPr>
          <w:rFonts w:ascii="仿宋" w:eastAsia="仿宋" w:hAnsi="仿宋" w:cs="仿宋_GB2312" w:hint="eastAsia"/>
          <w:sz w:val="32"/>
          <w:szCs w:val="32"/>
        </w:rPr>
        <w:t>个项目绩效评价，从评价情况来看，本单位的干部教育培训经费绩效完成情况较好。</w:t>
      </w:r>
    </w:p>
    <w:p w:rsidR="007B0AF1" w:rsidRPr="00AD04B7" w:rsidRDefault="007B0AF1" w:rsidP="00CE6BEE">
      <w:pPr>
        <w:numPr>
          <w:ilvl w:val="0"/>
          <w:numId w:val="4"/>
        </w:numPr>
        <w:spacing w:line="580" w:lineRule="exact"/>
        <w:ind w:firstLineChars="200" w:firstLine="643"/>
        <w:rPr>
          <w:rFonts w:ascii="仿宋" w:eastAsia="仿宋" w:hAnsi="仿宋" w:cs="仿宋_GB2312"/>
          <w:sz w:val="32"/>
          <w:szCs w:val="32"/>
        </w:rPr>
      </w:pPr>
      <w:r w:rsidRPr="00AD04B7">
        <w:rPr>
          <w:rFonts w:ascii="仿宋" w:eastAsia="仿宋" w:hAnsi="仿宋" w:cs="楷体_GB2312" w:hint="eastAsia"/>
          <w:b/>
          <w:bCs/>
          <w:sz w:val="32"/>
          <w:szCs w:val="32"/>
        </w:rPr>
        <w:t>项目绩效目标完成情况。</w:t>
      </w:r>
      <w:r w:rsidRPr="00AD04B7">
        <w:rPr>
          <w:rFonts w:ascii="楷体_GB2312" w:eastAsia="楷体_GB2312" w:hAnsi="楷体_GB2312" w:cs="楷体_GB2312"/>
          <w:b/>
          <w:bCs/>
          <w:sz w:val="32"/>
          <w:szCs w:val="32"/>
        </w:rPr>
        <w:br/>
      </w:r>
      <w:r w:rsidRPr="00AD04B7">
        <w:rPr>
          <w:rFonts w:ascii="仿宋_GB2312" w:eastAsia="仿宋_GB2312" w:hAnsi="仿宋_GB2312" w:cs="仿宋_GB2312"/>
          <w:sz w:val="32"/>
          <w:szCs w:val="32"/>
        </w:rPr>
        <w:t xml:space="preserve">    </w:t>
      </w:r>
      <w:r w:rsidRPr="00AD04B7">
        <w:rPr>
          <w:rFonts w:ascii="仿宋" w:eastAsia="仿宋" w:hAnsi="仿宋" w:cs="仿宋_GB2312" w:hint="eastAsia"/>
          <w:sz w:val="32"/>
          <w:szCs w:val="32"/>
        </w:rPr>
        <w:t>本单位在</w:t>
      </w:r>
      <w:r w:rsidRPr="00AD04B7">
        <w:rPr>
          <w:rFonts w:ascii="仿宋" w:eastAsia="仿宋" w:hAnsi="仿宋" w:cs="仿宋_GB2312"/>
          <w:sz w:val="32"/>
          <w:szCs w:val="32"/>
        </w:rPr>
        <w:t>2019</w:t>
      </w:r>
      <w:r w:rsidRPr="00AD04B7">
        <w:rPr>
          <w:rFonts w:ascii="仿宋" w:eastAsia="仿宋" w:hAnsi="仿宋" w:cs="仿宋_GB2312" w:hint="eastAsia"/>
          <w:sz w:val="32"/>
          <w:szCs w:val="32"/>
        </w:rPr>
        <w:t>年度部门决算中反映干部教育培训经费等</w:t>
      </w:r>
      <w:r w:rsidRPr="00AD04B7">
        <w:rPr>
          <w:rFonts w:ascii="仿宋" w:eastAsia="仿宋" w:hAnsi="仿宋" w:cs="仿宋_GB2312"/>
          <w:sz w:val="32"/>
          <w:szCs w:val="32"/>
        </w:rPr>
        <w:t>1</w:t>
      </w:r>
      <w:r w:rsidRPr="00AD04B7">
        <w:rPr>
          <w:rFonts w:ascii="仿宋" w:eastAsia="仿宋" w:hAnsi="仿宋" w:cs="仿宋_GB2312" w:hint="eastAsia"/>
          <w:sz w:val="32"/>
          <w:szCs w:val="32"/>
        </w:rPr>
        <w:t>个项目绩效目标实际完成情况。</w:t>
      </w:r>
    </w:p>
    <w:p w:rsidR="007B0AF1" w:rsidRPr="00AD04B7" w:rsidRDefault="007B0AF1" w:rsidP="00D525D2">
      <w:pPr>
        <w:spacing w:line="580" w:lineRule="exact"/>
        <w:ind w:firstLine="630"/>
        <w:rPr>
          <w:rFonts w:ascii="仿宋" w:eastAsia="仿宋" w:hAnsi="仿宋" w:cs="仿宋_GB2312"/>
          <w:sz w:val="32"/>
          <w:szCs w:val="32"/>
        </w:rPr>
      </w:pPr>
      <w:r w:rsidRPr="00AD04B7">
        <w:rPr>
          <w:rFonts w:ascii="仿宋" w:eastAsia="仿宋" w:hAnsi="仿宋" w:cs="仿宋_GB2312" w:hint="eastAsia"/>
          <w:sz w:val="32"/>
          <w:szCs w:val="32"/>
        </w:rPr>
        <w:t>干部教育培训经费项目绩效目标完成情况综述。项目全年预算数</w:t>
      </w:r>
      <w:r w:rsidRPr="00AD04B7">
        <w:rPr>
          <w:rFonts w:ascii="仿宋" w:eastAsia="仿宋" w:hAnsi="仿宋" w:cs="仿宋_GB2312"/>
          <w:sz w:val="32"/>
          <w:szCs w:val="32"/>
        </w:rPr>
        <w:t>180</w:t>
      </w:r>
      <w:r w:rsidRPr="00AD04B7">
        <w:rPr>
          <w:rFonts w:ascii="仿宋" w:eastAsia="仿宋" w:hAnsi="仿宋" w:cs="仿宋_GB2312" w:hint="eastAsia"/>
          <w:sz w:val="32"/>
          <w:szCs w:val="32"/>
        </w:rPr>
        <w:t>万元，执行数为</w:t>
      </w:r>
      <w:r w:rsidRPr="00AD04B7">
        <w:rPr>
          <w:rFonts w:ascii="仿宋" w:eastAsia="仿宋" w:hAnsi="仿宋" w:cs="仿宋_GB2312"/>
          <w:sz w:val="32"/>
          <w:szCs w:val="32"/>
        </w:rPr>
        <w:t>180</w:t>
      </w:r>
      <w:r w:rsidRPr="00AD04B7">
        <w:rPr>
          <w:rFonts w:ascii="仿宋" w:eastAsia="仿宋" w:hAnsi="仿宋" w:cs="仿宋_GB2312" w:hint="eastAsia"/>
          <w:sz w:val="32"/>
          <w:szCs w:val="32"/>
        </w:rPr>
        <w:t>万元，完成预算的</w:t>
      </w:r>
      <w:r w:rsidRPr="00AD04B7">
        <w:rPr>
          <w:rFonts w:ascii="仿宋" w:eastAsia="仿宋" w:hAnsi="仿宋" w:cs="仿宋_GB2312"/>
          <w:sz w:val="32"/>
          <w:szCs w:val="32"/>
        </w:rPr>
        <w:t>100%</w:t>
      </w:r>
      <w:r w:rsidRPr="00AD04B7">
        <w:rPr>
          <w:rFonts w:ascii="仿宋" w:eastAsia="仿宋" w:hAnsi="仿宋" w:cs="仿宋_GB2312" w:hint="eastAsia"/>
          <w:sz w:val="32"/>
          <w:szCs w:val="32"/>
        </w:rPr>
        <w:t>。通过项目实施，完成区委区政府下达的干部培训任务，为区委区政府干部队伍建设提供思想政治保证、人才储备和智力支持。发现的主要问题：暂无。下一步改进措施：暂无。</w:t>
      </w:r>
    </w:p>
    <w:p w:rsidR="007B0AF1" w:rsidRPr="00AD04B7" w:rsidRDefault="007B0AF1" w:rsidP="005C581E">
      <w:pPr>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B0AF1" w:rsidRPr="00AD04B7" w:rsidTr="004D6F30">
        <w:trPr>
          <w:trHeight w:val="1034"/>
        </w:trPr>
        <w:tc>
          <w:tcPr>
            <w:tcW w:w="9960" w:type="dxa"/>
            <w:gridSpan w:val="6"/>
            <w:tcMar>
              <w:top w:w="15" w:type="dxa"/>
              <w:left w:w="15" w:type="dxa"/>
              <w:bottom w:w="0" w:type="dxa"/>
              <w:right w:w="15" w:type="dxa"/>
            </w:tcMar>
            <w:vAlign w:val="center"/>
          </w:tcPr>
          <w:p w:rsidR="007B0AF1" w:rsidRPr="00AD04B7" w:rsidRDefault="007B0AF1" w:rsidP="00340C67">
            <w:pPr>
              <w:pStyle w:val="ListParagraph"/>
              <w:widowControl/>
              <w:ind w:leftChars="1310" w:left="4173" w:hangingChars="395" w:hanging="1422"/>
              <w:textAlignment w:val="center"/>
              <w:rPr>
                <w:rFonts w:ascii="宋体" w:cs="宋体"/>
                <w:color w:val="000000"/>
                <w:sz w:val="36"/>
                <w:szCs w:val="36"/>
              </w:rPr>
            </w:pPr>
            <w:r w:rsidRPr="00AD04B7">
              <w:rPr>
                <w:rFonts w:ascii="黑体" w:eastAsia="黑体" w:hAnsi="黑体" w:cs="宋体" w:hint="eastAsia"/>
                <w:bCs/>
                <w:color w:val="000000"/>
                <w:kern w:val="0"/>
                <w:sz w:val="36"/>
                <w:szCs w:val="36"/>
              </w:rPr>
              <w:t>项目支出绩效目标完成情况表</w:t>
            </w:r>
            <w:r w:rsidRPr="00AD04B7">
              <w:rPr>
                <w:rFonts w:ascii="宋体" w:cs="宋体"/>
                <w:b/>
                <w:bCs/>
                <w:color w:val="000000"/>
                <w:kern w:val="0"/>
                <w:sz w:val="36"/>
                <w:szCs w:val="36"/>
              </w:rPr>
              <w:br/>
            </w:r>
            <w:r w:rsidRPr="00AD04B7">
              <w:rPr>
                <w:rFonts w:ascii="宋体" w:hAnsi="宋体" w:cs="宋体"/>
                <w:color w:val="000000"/>
                <w:kern w:val="0"/>
                <w:sz w:val="36"/>
                <w:szCs w:val="36"/>
              </w:rPr>
              <w:t xml:space="preserve">(2019 </w:t>
            </w:r>
            <w:r w:rsidRPr="00AD04B7">
              <w:rPr>
                <w:rFonts w:ascii="宋体" w:hAnsi="宋体" w:cs="宋体" w:hint="eastAsia"/>
                <w:color w:val="000000"/>
                <w:kern w:val="0"/>
                <w:sz w:val="36"/>
                <w:szCs w:val="36"/>
              </w:rPr>
              <w:t>年度</w:t>
            </w:r>
            <w:r w:rsidRPr="00AD04B7">
              <w:rPr>
                <w:rFonts w:ascii="宋体" w:hAnsi="宋体" w:cs="宋体"/>
                <w:color w:val="000000"/>
                <w:kern w:val="0"/>
                <w:sz w:val="36"/>
                <w:szCs w:val="36"/>
              </w:rPr>
              <w:t>)</w:t>
            </w:r>
          </w:p>
        </w:tc>
      </w:tr>
      <w:tr w:rsidR="007B0AF1" w:rsidRPr="00AD04B7" w:rsidTr="004D6F3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干部人才教育培训经费</w:t>
            </w:r>
          </w:p>
        </w:tc>
      </w:tr>
      <w:tr w:rsidR="007B0AF1" w:rsidRPr="00AD04B7" w:rsidTr="004D6F3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中共资阳市雁江区委党校</w:t>
            </w:r>
          </w:p>
        </w:tc>
      </w:tr>
      <w:tr w:rsidR="007B0AF1" w:rsidRPr="00AD04B7" w:rsidTr="004D6F3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预算执行情况</w:t>
            </w:r>
            <w:r w:rsidRPr="00AD04B7">
              <w:rPr>
                <w:rFonts w:ascii="宋体" w:hAnsi="宋体" w:cs="宋体"/>
                <w:color w:val="000000"/>
                <w:kern w:val="0"/>
                <w:sz w:val="24"/>
              </w:rPr>
              <w:t>(</w:t>
            </w:r>
            <w:r w:rsidRPr="00AD04B7">
              <w:rPr>
                <w:rFonts w:ascii="宋体" w:hAnsi="宋体" w:cs="宋体" w:hint="eastAsia"/>
                <w:color w:val="000000"/>
                <w:kern w:val="0"/>
                <w:sz w:val="24"/>
              </w:rPr>
              <w:t>万元</w:t>
            </w:r>
            <w:r w:rsidRPr="00AD04B7">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预算数</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color w:val="000000"/>
                <w:sz w:val="24"/>
              </w:rPr>
              <w:t>180</w:t>
            </w:r>
            <w:r w:rsidRPr="00AD04B7">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执行数</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color w:val="000000"/>
                <w:sz w:val="24"/>
              </w:rPr>
              <w:t>180</w:t>
            </w:r>
            <w:r w:rsidRPr="00AD04B7">
              <w:rPr>
                <w:rFonts w:ascii="宋体" w:hAnsi="宋体" w:cs="宋体" w:hint="eastAsia"/>
                <w:color w:val="000000"/>
                <w:sz w:val="24"/>
              </w:rPr>
              <w:t>万元</w:t>
            </w:r>
          </w:p>
        </w:tc>
      </w:tr>
      <w:tr w:rsidR="007B0AF1" w:rsidRPr="00AD04B7" w:rsidTr="004D6F3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其中</w:t>
            </w:r>
            <w:r w:rsidRPr="00AD04B7">
              <w:rPr>
                <w:rFonts w:ascii="宋体" w:cs="宋体"/>
                <w:color w:val="000000"/>
                <w:kern w:val="0"/>
                <w:sz w:val="24"/>
              </w:rPr>
              <w:t>-</w:t>
            </w:r>
            <w:r w:rsidRPr="00AD04B7">
              <w:rPr>
                <w:rFonts w:ascii="宋体" w:hAnsi="宋体" w:cs="宋体" w:hint="eastAsia"/>
                <w:color w:val="000000"/>
                <w:kern w:val="0"/>
                <w:sz w:val="24"/>
              </w:rPr>
              <w:t>财政拨款</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color w:val="000000"/>
                <w:sz w:val="24"/>
              </w:rPr>
              <w:t>180</w:t>
            </w:r>
            <w:r w:rsidRPr="00AD04B7">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其中</w:t>
            </w:r>
            <w:r w:rsidRPr="00AD04B7">
              <w:rPr>
                <w:rFonts w:ascii="宋体" w:cs="宋体"/>
                <w:color w:val="000000"/>
                <w:kern w:val="0"/>
                <w:sz w:val="24"/>
              </w:rPr>
              <w:t>-</w:t>
            </w:r>
            <w:r w:rsidRPr="00AD04B7">
              <w:rPr>
                <w:rFonts w:ascii="宋体" w:hAnsi="宋体" w:cs="宋体" w:hint="eastAsia"/>
                <w:color w:val="000000"/>
                <w:kern w:val="0"/>
                <w:sz w:val="24"/>
              </w:rPr>
              <w:t>财政拨款</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color w:val="000000"/>
                <w:sz w:val="24"/>
              </w:rPr>
              <w:t>180</w:t>
            </w:r>
            <w:r w:rsidRPr="00AD04B7">
              <w:rPr>
                <w:rFonts w:ascii="宋体" w:hAnsi="宋体" w:cs="宋体" w:hint="eastAsia"/>
                <w:color w:val="000000"/>
                <w:sz w:val="24"/>
              </w:rPr>
              <w:t>万元</w:t>
            </w:r>
          </w:p>
        </w:tc>
      </w:tr>
      <w:tr w:rsidR="007B0AF1" w:rsidRPr="00AD04B7" w:rsidTr="004D6F3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其它资金</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cs="宋体"/>
                <w:color w:val="000000"/>
                <w:kern w:val="0"/>
                <w:sz w:val="24"/>
              </w:rPr>
              <w:t>0</w:t>
            </w:r>
            <w:r w:rsidRPr="00AD04B7">
              <w:rPr>
                <w:rFonts w:ascii="宋体" w:hAnsi="宋体" w:cs="宋体" w:hint="eastAsia"/>
                <w:color w:val="000000"/>
                <w:kern w:val="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其它资金</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jc w:val="center"/>
              <w:rPr>
                <w:rFonts w:ascii="宋体" w:cs="宋体"/>
                <w:color w:val="000000"/>
                <w:sz w:val="24"/>
              </w:rPr>
            </w:pPr>
            <w:r w:rsidRPr="00AD04B7">
              <w:rPr>
                <w:rFonts w:ascii="宋体" w:cs="宋体"/>
                <w:color w:val="000000"/>
                <w:sz w:val="24"/>
              </w:rPr>
              <w:t>0</w:t>
            </w:r>
            <w:r w:rsidRPr="00AD04B7">
              <w:rPr>
                <w:rFonts w:ascii="宋体" w:hAnsi="宋体" w:cs="宋体" w:hint="eastAsia"/>
                <w:color w:val="000000"/>
                <w:sz w:val="24"/>
              </w:rPr>
              <w:t>万元</w:t>
            </w:r>
          </w:p>
        </w:tc>
      </w:tr>
      <w:tr w:rsidR="007B0AF1" w:rsidRPr="00AD04B7" w:rsidTr="004D6F3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实际完成目标</w:t>
            </w:r>
          </w:p>
        </w:tc>
      </w:tr>
      <w:tr w:rsidR="007B0AF1" w:rsidRPr="00AD04B7" w:rsidTr="004D6F3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CD0DFA">
            <w:pPr>
              <w:widowControl/>
              <w:jc w:val="left"/>
              <w:rPr>
                <w:rFonts w:ascii="宋体" w:cs="宋体"/>
                <w:kern w:val="0"/>
                <w:sz w:val="24"/>
              </w:rPr>
            </w:pPr>
            <w:r w:rsidRPr="00AD04B7">
              <w:rPr>
                <w:rFonts w:ascii="宋体" w:hAnsi="宋体" w:cs="宋体" w:hint="eastAsia"/>
                <w:kern w:val="0"/>
                <w:sz w:val="24"/>
              </w:rPr>
              <w:t>完成区委、区政府下达的干部培训任务，为区委区政府干部队伍建设提供思想政治保证、人才储备和智力支持。</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CD0DFA">
            <w:pPr>
              <w:widowControl/>
              <w:jc w:val="left"/>
              <w:rPr>
                <w:rFonts w:ascii="宋体" w:cs="宋体"/>
                <w:kern w:val="0"/>
                <w:sz w:val="24"/>
              </w:rPr>
            </w:pPr>
            <w:r w:rsidRPr="00AD04B7">
              <w:rPr>
                <w:rFonts w:ascii="宋体" w:hAnsi="宋体" w:cs="宋体" w:hint="eastAsia"/>
                <w:kern w:val="0"/>
                <w:sz w:val="24"/>
              </w:rPr>
              <w:t xml:space="preserve">完成区委、区政府下达的干部培训任务，为区委区政府干部队伍建设提供思想政治保证、人才储备和智力支持。　</w:t>
            </w:r>
          </w:p>
        </w:tc>
      </w:tr>
      <w:tr w:rsidR="007B0AF1" w:rsidRPr="00AD04B7" w:rsidTr="00E7678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预期指标值</w:t>
            </w:r>
            <w:r w:rsidRPr="00AD04B7">
              <w:rPr>
                <w:rFonts w:ascii="宋体" w:hAnsi="宋体" w:cs="宋体"/>
                <w:color w:val="000000"/>
                <w:kern w:val="0"/>
                <w:sz w:val="24"/>
              </w:rPr>
              <w:t>(</w:t>
            </w:r>
            <w:r w:rsidRPr="00AD04B7">
              <w:rPr>
                <w:rFonts w:ascii="宋体" w:hAnsi="宋体" w:cs="宋体" w:hint="eastAsia"/>
                <w:color w:val="000000"/>
                <w:kern w:val="0"/>
                <w:sz w:val="24"/>
              </w:rPr>
              <w:t>包含数字及文字描述</w:t>
            </w:r>
            <w:r w:rsidRPr="00AD04B7">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实际完成指标值</w:t>
            </w:r>
            <w:r w:rsidRPr="00AD04B7">
              <w:rPr>
                <w:rFonts w:ascii="宋体" w:hAnsi="宋体" w:cs="宋体"/>
                <w:color w:val="000000"/>
                <w:kern w:val="0"/>
                <w:sz w:val="24"/>
              </w:rPr>
              <w:t>(</w:t>
            </w:r>
            <w:r w:rsidRPr="00AD04B7">
              <w:rPr>
                <w:rFonts w:ascii="宋体" w:hAnsi="宋体" w:cs="宋体" w:hint="eastAsia"/>
                <w:color w:val="000000"/>
                <w:kern w:val="0"/>
                <w:sz w:val="24"/>
              </w:rPr>
              <w:t>包含数字及文字描述</w:t>
            </w:r>
            <w:r w:rsidRPr="00AD04B7">
              <w:rPr>
                <w:rFonts w:ascii="宋体" w:hAnsi="宋体" w:cs="宋体"/>
                <w:color w:val="000000"/>
                <w:kern w:val="0"/>
                <w:sz w:val="24"/>
              </w:rPr>
              <w:t>)</w:t>
            </w:r>
          </w:p>
        </w:tc>
      </w:tr>
      <w:tr w:rsidR="007B0AF1" w:rsidRPr="00AD04B7" w:rsidTr="00E76785">
        <w:trPr>
          <w:trHeight w:val="953"/>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完成区委、区政府下达的培训任务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完成区委、区政府下达的培训任务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完成区委、区政府下达的培训任务</w:t>
            </w:r>
          </w:p>
        </w:tc>
      </w:tr>
      <w:tr w:rsidR="007B0AF1" w:rsidRPr="00AD04B7" w:rsidTr="00E76785">
        <w:trPr>
          <w:trHeight w:val="1297"/>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为区委区政府干部队伍建设提供思想政治保证、人才储备和智力支持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为区委区政府干部队伍建设提供思想政治保证、人才储备和智力支持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为区委区政府干部队伍建设提供思想政治保证、人才储备和智力支持</w:t>
            </w:r>
          </w:p>
        </w:tc>
      </w:tr>
      <w:tr w:rsidR="007B0AF1" w:rsidRPr="00AD04B7" w:rsidTr="00E76785">
        <w:trPr>
          <w:trHeight w:val="1042"/>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按期完成培训任务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按期完成培训任务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按期完成培训任务</w:t>
            </w:r>
          </w:p>
        </w:tc>
      </w:tr>
      <w:tr w:rsidR="007B0AF1" w:rsidRPr="00AD04B7" w:rsidTr="00E76785">
        <w:trPr>
          <w:trHeight w:val="1042"/>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为全区经济建设提供有效的干部人才支撑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为全区经济建设提供有效的干部人才支撑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为全区经济建设提供有效的干部人才支撑</w:t>
            </w:r>
          </w:p>
        </w:tc>
      </w:tr>
      <w:tr w:rsidR="007B0AF1" w:rsidRPr="00AD04B7" w:rsidTr="00E76785">
        <w:trPr>
          <w:trHeight w:val="1297"/>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为全区社会发展提供有效的干部人才支撑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为全区社会发展提供有效的干部人才支撑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为全区社会发展提供有效的干部人才支撑</w:t>
            </w:r>
          </w:p>
        </w:tc>
      </w:tr>
      <w:tr w:rsidR="007B0AF1" w:rsidRPr="00AD04B7" w:rsidTr="00CA1017">
        <w:trPr>
          <w:trHeight w:val="1297"/>
        </w:trPr>
        <w:tc>
          <w:tcPr>
            <w:tcW w:w="390" w:type="dxa"/>
            <w:vMerge/>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kern w:val="0"/>
                <w:sz w:val="24"/>
              </w:rPr>
            </w:pPr>
            <w:r w:rsidRPr="00AD04B7">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生态效益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为全区生态环境建设提供有效的干部人才支撑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为全区生态环境建设提供有效的干部人才支撑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为全区生态环境建设提供有效的干部人才支撑</w:t>
            </w:r>
          </w:p>
        </w:tc>
      </w:tr>
      <w:tr w:rsidR="007B0AF1" w:rsidRPr="00AD04B7" w:rsidTr="005E5268">
        <w:trPr>
          <w:trHeight w:val="1297"/>
        </w:trPr>
        <w:tc>
          <w:tcPr>
            <w:tcW w:w="390" w:type="dxa"/>
            <w:tcBorders>
              <w:left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kern w:val="0"/>
                <w:sz w:val="24"/>
              </w:rPr>
            </w:pPr>
            <w:r w:rsidRPr="00AD04B7">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促进干训事业发展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促进干训事业发展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促进干训事业发展</w:t>
            </w:r>
          </w:p>
        </w:tc>
      </w:tr>
      <w:tr w:rsidR="007B0AF1" w:rsidRPr="00AD04B7" w:rsidTr="00E76785">
        <w:trPr>
          <w:trHeight w:val="1297"/>
        </w:trPr>
        <w:tc>
          <w:tcPr>
            <w:tcW w:w="390" w:type="dxa"/>
            <w:tcBorders>
              <w:left w:val="single" w:sz="4" w:space="0" w:color="000000"/>
              <w:bottom w:val="single" w:sz="4" w:space="0" w:color="000000"/>
              <w:right w:val="single" w:sz="4" w:space="0" w:color="000000"/>
            </w:tcBorders>
            <w:vAlign w:val="center"/>
          </w:tcPr>
          <w:p w:rsidR="007B0AF1" w:rsidRPr="00AD04B7" w:rsidRDefault="007B0AF1" w:rsidP="00340C67">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kern w:val="0"/>
                <w:sz w:val="24"/>
              </w:rPr>
            </w:pPr>
            <w:r w:rsidRPr="00AD04B7">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进一步提升服务对象的满意度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进一步提升服务对象的满意度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B0AF1" w:rsidRPr="00AD04B7" w:rsidRDefault="007B0AF1" w:rsidP="00340C67">
            <w:pPr>
              <w:widowControl/>
              <w:jc w:val="center"/>
              <w:textAlignment w:val="center"/>
              <w:rPr>
                <w:rFonts w:ascii="宋体" w:cs="宋体"/>
                <w:color w:val="000000"/>
                <w:sz w:val="24"/>
              </w:rPr>
            </w:pPr>
            <w:r w:rsidRPr="00AD04B7">
              <w:rPr>
                <w:rFonts w:ascii="宋体" w:hAnsi="宋体" w:cs="宋体" w:hint="eastAsia"/>
                <w:color w:val="000000"/>
                <w:sz w:val="24"/>
              </w:rPr>
              <w:t>进一步提升服务对象的满意度</w:t>
            </w:r>
          </w:p>
        </w:tc>
      </w:tr>
    </w:tbl>
    <w:p w:rsidR="007B0AF1" w:rsidRPr="00AD04B7" w:rsidRDefault="007B0AF1" w:rsidP="005C581E">
      <w:pPr>
        <w:spacing w:line="580" w:lineRule="exact"/>
        <w:rPr>
          <w:rFonts w:ascii="仿宋" w:eastAsia="仿宋" w:hAnsi="仿宋" w:cs="楷体_GB2312"/>
          <w:b/>
          <w:bCs/>
          <w:sz w:val="32"/>
          <w:szCs w:val="32"/>
        </w:rPr>
      </w:pPr>
    </w:p>
    <w:p w:rsidR="007B0AF1" w:rsidRPr="00AD04B7" w:rsidRDefault="007B0AF1" w:rsidP="005C581E">
      <w:pPr>
        <w:spacing w:line="580" w:lineRule="exact"/>
        <w:ind w:firstLineChars="200" w:firstLine="643"/>
        <w:rPr>
          <w:rFonts w:ascii="仿宋" w:eastAsia="仿宋" w:hAnsi="仿宋" w:cs="仿宋_GB2312"/>
          <w:sz w:val="32"/>
          <w:szCs w:val="32"/>
        </w:rPr>
      </w:pPr>
      <w:r w:rsidRPr="00AD04B7">
        <w:rPr>
          <w:rFonts w:ascii="仿宋" w:eastAsia="仿宋" w:hAnsi="仿宋" w:cs="楷体_GB2312" w:hint="eastAsia"/>
          <w:b/>
          <w:bCs/>
          <w:sz w:val="32"/>
          <w:szCs w:val="32"/>
        </w:rPr>
        <w:t>（三）部门开展绩效评价结果。</w:t>
      </w:r>
    </w:p>
    <w:p w:rsidR="007B0AF1" w:rsidRPr="00AD04B7" w:rsidRDefault="007B0AF1" w:rsidP="005C581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本单位按要求对</w:t>
      </w:r>
      <w:r w:rsidRPr="00AD04B7">
        <w:rPr>
          <w:rFonts w:ascii="仿宋" w:eastAsia="仿宋" w:hAnsi="仿宋" w:cs="仿宋_GB2312"/>
          <w:sz w:val="32"/>
          <w:szCs w:val="32"/>
        </w:rPr>
        <w:t>2019</w:t>
      </w:r>
      <w:r w:rsidRPr="00AD04B7">
        <w:rPr>
          <w:rFonts w:ascii="仿宋" w:eastAsia="仿宋" w:hAnsi="仿宋" w:cs="仿宋_GB2312" w:hint="eastAsia"/>
          <w:sz w:val="32"/>
          <w:szCs w:val="32"/>
        </w:rPr>
        <w:t>年部门整体支出绩效评价情况开展自评，《中共资阳市雁江区委党校</w:t>
      </w:r>
      <w:r w:rsidRPr="00AD04B7">
        <w:rPr>
          <w:rFonts w:ascii="仿宋" w:eastAsia="仿宋" w:hAnsi="仿宋" w:cs="仿宋_GB2312"/>
          <w:sz w:val="32"/>
          <w:szCs w:val="32"/>
        </w:rPr>
        <w:t>2019</w:t>
      </w:r>
      <w:r w:rsidRPr="00AD04B7">
        <w:rPr>
          <w:rFonts w:ascii="仿宋" w:eastAsia="仿宋" w:hAnsi="仿宋" w:cs="仿宋_GB2312" w:hint="eastAsia"/>
          <w:sz w:val="32"/>
          <w:szCs w:val="32"/>
        </w:rPr>
        <w:t>年部门整体支出绩效评价报告》见附件。</w:t>
      </w:r>
    </w:p>
    <w:p w:rsidR="007B0AF1" w:rsidRPr="00AD04B7" w:rsidRDefault="007B0AF1" w:rsidP="00623E6A">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本部门自行组织对干部教育培训经费项目开展了绩效评价，《中共资阳市雁江区委党校</w:t>
      </w:r>
      <w:r w:rsidRPr="00AD04B7">
        <w:rPr>
          <w:rFonts w:ascii="仿宋" w:eastAsia="仿宋" w:hAnsi="仿宋" w:cs="仿宋_GB2312"/>
          <w:sz w:val="32"/>
          <w:szCs w:val="32"/>
        </w:rPr>
        <w:t>2019</w:t>
      </w:r>
      <w:r w:rsidRPr="00AD04B7">
        <w:rPr>
          <w:rFonts w:ascii="仿宋" w:eastAsia="仿宋" w:hAnsi="仿宋" w:cs="仿宋_GB2312" w:hint="eastAsia"/>
          <w:sz w:val="32"/>
          <w:szCs w:val="32"/>
        </w:rPr>
        <w:t>年项目支出绩效评价报告》见附件。</w:t>
      </w:r>
    </w:p>
    <w:p w:rsidR="007B0AF1" w:rsidRPr="00AD04B7" w:rsidRDefault="007B0AF1" w:rsidP="00CE4262">
      <w:pPr>
        <w:spacing w:line="600" w:lineRule="exact"/>
        <w:ind w:firstLineChars="250" w:firstLine="800"/>
        <w:outlineLvl w:val="1"/>
        <w:rPr>
          <w:rStyle w:val="Heading2Char"/>
          <w:rFonts w:ascii="黑体" w:eastAsia="黑体" w:hAnsi="黑体"/>
        </w:rPr>
      </w:pPr>
      <w:bookmarkStart w:id="52" w:name="_Toc15377221"/>
      <w:bookmarkStart w:id="53" w:name="_Toc17103564"/>
      <w:r w:rsidRPr="00AD04B7">
        <w:rPr>
          <w:rFonts w:ascii="黑体" w:eastAsia="黑体" w:hAnsi="黑体" w:hint="eastAsia"/>
          <w:color w:val="000000"/>
          <w:sz w:val="32"/>
          <w:szCs w:val="32"/>
        </w:rPr>
        <w:t>十</w:t>
      </w:r>
      <w:r w:rsidRPr="00AD04B7">
        <w:rPr>
          <w:rStyle w:val="Heading2Char"/>
          <w:rFonts w:ascii="黑体" w:eastAsia="黑体" w:hAnsi="黑体" w:hint="eastAsia"/>
        </w:rPr>
        <w:t>一、其他重要事项的情况说明</w:t>
      </w:r>
      <w:bookmarkEnd w:id="52"/>
      <w:bookmarkEnd w:id="53"/>
    </w:p>
    <w:p w:rsidR="007B0AF1" w:rsidRPr="00AD04B7" w:rsidRDefault="007B0AF1" w:rsidP="00CE4262">
      <w:pPr>
        <w:spacing w:line="600" w:lineRule="exact"/>
        <w:ind w:firstLineChars="200" w:firstLine="643"/>
        <w:outlineLvl w:val="2"/>
        <w:rPr>
          <w:rFonts w:ascii="仿宋" w:eastAsia="仿宋" w:hAnsi="仿宋"/>
          <w:color w:val="000000"/>
          <w:sz w:val="32"/>
          <w:szCs w:val="32"/>
        </w:rPr>
      </w:pPr>
      <w:bookmarkStart w:id="54" w:name="_Toc15377222"/>
      <w:r w:rsidRPr="00AD04B7">
        <w:rPr>
          <w:rFonts w:ascii="仿宋" w:eastAsia="仿宋" w:hAnsi="仿宋" w:hint="eastAsia"/>
          <w:b/>
          <w:color w:val="000000"/>
          <w:sz w:val="32"/>
          <w:szCs w:val="32"/>
        </w:rPr>
        <w:t>（一）机关运行经费支出情况</w:t>
      </w:r>
      <w:bookmarkEnd w:id="54"/>
    </w:p>
    <w:p w:rsidR="007B0AF1" w:rsidRPr="00AD04B7" w:rsidRDefault="007B0AF1" w:rsidP="005F149F">
      <w:pPr>
        <w:spacing w:line="600" w:lineRule="exact"/>
        <w:ind w:firstLineChars="200"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年，中共资阳市雁江区委党校机关运行经费支出</w:t>
      </w:r>
      <w:r w:rsidRPr="00AD04B7">
        <w:rPr>
          <w:rFonts w:ascii="仿宋" w:eastAsia="仿宋" w:hAnsi="仿宋"/>
          <w:color w:val="000000"/>
          <w:sz w:val="32"/>
          <w:szCs w:val="32"/>
        </w:rPr>
        <w:t>31.07</w:t>
      </w:r>
      <w:r w:rsidRPr="00AD04B7">
        <w:rPr>
          <w:rFonts w:ascii="仿宋" w:eastAsia="仿宋" w:hAnsi="仿宋" w:hint="eastAsia"/>
          <w:color w:val="000000"/>
          <w:sz w:val="32"/>
          <w:szCs w:val="32"/>
        </w:rPr>
        <w:t>万元，比</w:t>
      </w:r>
      <w:r w:rsidRPr="00AD04B7">
        <w:rPr>
          <w:rFonts w:ascii="仿宋" w:eastAsia="仿宋" w:hAnsi="仿宋"/>
          <w:color w:val="000000"/>
          <w:sz w:val="32"/>
          <w:szCs w:val="32"/>
        </w:rPr>
        <w:t>2018</w:t>
      </w:r>
      <w:r w:rsidRPr="00AD04B7">
        <w:rPr>
          <w:rFonts w:ascii="仿宋" w:eastAsia="仿宋" w:hAnsi="仿宋" w:hint="eastAsia"/>
          <w:color w:val="000000"/>
          <w:sz w:val="32"/>
          <w:szCs w:val="32"/>
        </w:rPr>
        <w:t>年减少</w:t>
      </w:r>
      <w:r w:rsidRPr="00AD04B7">
        <w:rPr>
          <w:rFonts w:ascii="仿宋" w:eastAsia="仿宋" w:hAnsi="仿宋"/>
          <w:color w:val="000000"/>
          <w:sz w:val="32"/>
          <w:szCs w:val="32"/>
        </w:rPr>
        <w:t>16.39</w:t>
      </w:r>
      <w:r w:rsidRPr="00AD04B7">
        <w:rPr>
          <w:rFonts w:ascii="仿宋" w:eastAsia="仿宋" w:hAnsi="仿宋" w:hint="eastAsia"/>
          <w:color w:val="000000"/>
          <w:sz w:val="32"/>
          <w:szCs w:val="32"/>
        </w:rPr>
        <w:t>万元，下降</w:t>
      </w:r>
      <w:r w:rsidRPr="00AD04B7">
        <w:rPr>
          <w:rFonts w:ascii="仿宋" w:eastAsia="仿宋" w:hAnsi="仿宋"/>
          <w:color w:val="000000"/>
          <w:sz w:val="32"/>
          <w:szCs w:val="32"/>
        </w:rPr>
        <w:t>34.53%</w:t>
      </w:r>
      <w:r w:rsidRPr="00AD04B7">
        <w:rPr>
          <w:rFonts w:ascii="仿宋" w:eastAsia="仿宋" w:hAnsi="仿宋" w:hint="eastAsia"/>
          <w:color w:val="000000"/>
          <w:sz w:val="32"/>
          <w:szCs w:val="32"/>
        </w:rPr>
        <w:t>，主要</w:t>
      </w:r>
      <w:bookmarkStart w:id="55" w:name="_Toc15377223"/>
      <w:r w:rsidRPr="00AD04B7">
        <w:rPr>
          <w:rFonts w:ascii="仿宋" w:eastAsia="仿宋" w:hAnsi="仿宋" w:hint="eastAsia"/>
          <w:color w:val="000000"/>
          <w:sz w:val="32"/>
          <w:szCs w:val="32"/>
        </w:rPr>
        <w:t>原因是公用经费未拨付完毕。</w:t>
      </w:r>
    </w:p>
    <w:p w:rsidR="007B0AF1" w:rsidRPr="00AD04B7" w:rsidRDefault="007B0AF1" w:rsidP="005F149F">
      <w:pPr>
        <w:spacing w:line="600" w:lineRule="exact"/>
        <w:ind w:firstLineChars="200" w:firstLine="643"/>
        <w:rPr>
          <w:rFonts w:ascii="仿宋" w:eastAsia="仿宋" w:hAnsi="仿宋"/>
          <w:color w:val="000000"/>
          <w:sz w:val="32"/>
          <w:szCs w:val="32"/>
        </w:rPr>
      </w:pPr>
      <w:r w:rsidRPr="00AD04B7">
        <w:rPr>
          <w:rFonts w:ascii="仿宋" w:eastAsia="仿宋" w:hAnsi="仿宋" w:hint="eastAsia"/>
          <w:b/>
          <w:color w:val="000000"/>
          <w:sz w:val="32"/>
          <w:szCs w:val="32"/>
        </w:rPr>
        <w:t>（二）政府采购支出情况</w:t>
      </w:r>
      <w:bookmarkEnd w:id="55"/>
    </w:p>
    <w:p w:rsidR="007B0AF1" w:rsidRPr="00AD04B7" w:rsidRDefault="007B0AF1" w:rsidP="00DA62A4">
      <w:pPr>
        <w:spacing w:line="600" w:lineRule="exact"/>
        <w:ind w:firstLineChars="200" w:firstLine="640"/>
        <w:rPr>
          <w:rFonts w:ascii="仿宋" w:eastAsia="仿宋" w:hAnsi="仿宋"/>
          <w:color w:val="000000"/>
          <w:sz w:val="32"/>
          <w:szCs w:val="32"/>
        </w:rPr>
      </w:pPr>
      <w:r w:rsidRPr="00AD04B7">
        <w:rPr>
          <w:rFonts w:ascii="仿宋" w:eastAsia="仿宋" w:hAnsi="仿宋"/>
          <w:color w:val="000000"/>
          <w:sz w:val="32"/>
          <w:szCs w:val="32"/>
        </w:rPr>
        <w:t>2019</w:t>
      </w:r>
      <w:r w:rsidRPr="00AD04B7">
        <w:rPr>
          <w:rFonts w:ascii="仿宋" w:eastAsia="仿宋" w:hAnsi="仿宋" w:hint="eastAsia"/>
          <w:color w:val="000000"/>
          <w:sz w:val="32"/>
          <w:szCs w:val="32"/>
        </w:rPr>
        <w:t>年，中共资阳市雁江区委党校政府采购支出总额</w:t>
      </w:r>
      <w:r w:rsidRPr="00AD04B7">
        <w:rPr>
          <w:rFonts w:ascii="仿宋" w:eastAsia="仿宋" w:hAnsi="仿宋"/>
          <w:color w:val="000000"/>
          <w:sz w:val="32"/>
          <w:szCs w:val="32"/>
        </w:rPr>
        <w:t>0.35</w:t>
      </w:r>
      <w:r w:rsidRPr="00AD04B7">
        <w:rPr>
          <w:rFonts w:ascii="仿宋" w:eastAsia="仿宋" w:hAnsi="仿宋" w:hint="eastAsia"/>
          <w:color w:val="000000"/>
          <w:sz w:val="32"/>
          <w:szCs w:val="32"/>
        </w:rPr>
        <w:t>万元，其中：政府采购货物支出</w:t>
      </w:r>
      <w:r w:rsidRPr="00AD04B7">
        <w:rPr>
          <w:rFonts w:ascii="仿宋" w:eastAsia="仿宋" w:hAnsi="仿宋"/>
          <w:color w:val="000000"/>
          <w:sz w:val="32"/>
          <w:szCs w:val="32"/>
        </w:rPr>
        <w:t>0.35</w:t>
      </w:r>
      <w:r w:rsidRPr="00AD04B7">
        <w:rPr>
          <w:rFonts w:ascii="仿宋" w:eastAsia="仿宋" w:hAnsi="仿宋" w:hint="eastAsia"/>
          <w:color w:val="000000"/>
          <w:sz w:val="32"/>
          <w:szCs w:val="32"/>
        </w:rPr>
        <w:t>万元、政府采购工程支出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万元、政府采购服务支出</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万元。主要用于办公设备更新。授予中小企业合同金额</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万元，占政府采购支出总额的</w:t>
      </w:r>
      <w:r w:rsidRPr="00AD04B7">
        <w:rPr>
          <w:rFonts w:ascii="仿宋" w:eastAsia="仿宋" w:hAnsi="仿宋"/>
          <w:color w:val="000000"/>
          <w:sz w:val="32"/>
          <w:szCs w:val="32"/>
        </w:rPr>
        <w:t>0%</w:t>
      </w:r>
      <w:r w:rsidRPr="00AD04B7">
        <w:rPr>
          <w:rFonts w:ascii="仿宋" w:eastAsia="仿宋" w:hAnsi="仿宋" w:hint="eastAsia"/>
          <w:color w:val="000000"/>
          <w:sz w:val="32"/>
          <w:szCs w:val="32"/>
        </w:rPr>
        <w:t>，其中：授予小微企业合同金额</w:t>
      </w:r>
      <w:r w:rsidRPr="00AD04B7">
        <w:rPr>
          <w:rFonts w:ascii="仿宋" w:eastAsia="仿宋" w:hAnsi="仿宋"/>
          <w:color w:val="000000"/>
          <w:sz w:val="32"/>
          <w:szCs w:val="32"/>
        </w:rPr>
        <w:t>0</w:t>
      </w:r>
      <w:r w:rsidRPr="00AD04B7">
        <w:rPr>
          <w:rFonts w:ascii="仿宋" w:eastAsia="仿宋" w:hAnsi="仿宋" w:hint="eastAsia"/>
          <w:color w:val="000000"/>
          <w:sz w:val="32"/>
          <w:szCs w:val="32"/>
        </w:rPr>
        <w:t>万元，占政府采购支出总额的</w:t>
      </w:r>
      <w:r w:rsidRPr="00AD04B7">
        <w:rPr>
          <w:rFonts w:ascii="仿宋" w:eastAsia="仿宋" w:hAnsi="仿宋"/>
          <w:color w:val="000000"/>
          <w:sz w:val="32"/>
          <w:szCs w:val="32"/>
        </w:rPr>
        <w:t>0%</w:t>
      </w:r>
      <w:r w:rsidRPr="00AD04B7">
        <w:rPr>
          <w:rFonts w:ascii="仿宋" w:eastAsia="仿宋" w:hAnsi="仿宋" w:hint="eastAsia"/>
          <w:color w:val="000000"/>
          <w:sz w:val="32"/>
          <w:szCs w:val="32"/>
        </w:rPr>
        <w:t>。</w:t>
      </w:r>
    </w:p>
    <w:p w:rsidR="007B0AF1" w:rsidRPr="00AD04B7" w:rsidRDefault="007B0AF1" w:rsidP="00CE4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4"/>
      <w:r w:rsidRPr="00AD04B7">
        <w:rPr>
          <w:rFonts w:ascii="仿宋" w:eastAsia="仿宋" w:hAnsi="仿宋" w:hint="eastAsia"/>
          <w:b/>
          <w:color w:val="000000"/>
          <w:sz w:val="32"/>
          <w:szCs w:val="32"/>
        </w:rPr>
        <w:t>（三）国有资产占有使用情况</w:t>
      </w:r>
      <w:bookmarkEnd w:id="56"/>
    </w:p>
    <w:p w:rsidR="007B0AF1" w:rsidRPr="00AD04B7" w:rsidRDefault="007B0AF1" w:rsidP="00623E6A">
      <w:pPr>
        <w:autoSpaceDE w:val="0"/>
        <w:autoSpaceDN w:val="0"/>
        <w:adjustRightInd w:val="0"/>
        <w:spacing w:line="600" w:lineRule="exact"/>
        <w:ind w:firstLineChars="200" w:firstLine="640"/>
        <w:jc w:val="left"/>
        <w:rPr>
          <w:rFonts w:ascii="仿宋" w:eastAsia="仿宋" w:hAnsi="仿宋"/>
          <w:color w:val="000000"/>
          <w:sz w:val="32"/>
          <w:szCs w:val="32"/>
        </w:rPr>
      </w:pPr>
      <w:r w:rsidRPr="00AD04B7">
        <w:rPr>
          <w:rFonts w:ascii="仿宋" w:eastAsia="仿宋" w:hAnsi="仿宋" w:hint="eastAsia"/>
          <w:color w:val="000000"/>
          <w:sz w:val="32"/>
          <w:szCs w:val="32"/>
        </w:rPr>
        <w:t>截至</w:t>
      </w:r>
      <w:r w:rsidRPr="00AD04B7">
        <w:rPr>
          <w:rFonts w:ascii="仿宋" w:eastAsia="仿宋" w:hAnsi="仿宋"/>
          <w:color w:val="000000"/>
          <w:sz w:val="32"/>
          <w:szCs w:val="32"/>
        </w:rPr>
        <w:t>2019</w:t>
      </w:r>
      <w:r w:rsidRPr="00AD04B7">
        <w:rPr>
          <w:rFonts w:ascii="仿宋" w:eastAsia="仿宋" w:hAnsi="仿宋" w:hint="eastAsia"/>
          <w:color w:val="000000"/>
          <w:sz w:val="32"/>
          <w:szCs w:val="32"/>
        </w:rPr>
        <w:t>年</w:t>
      </w:r>
      <w:r w:rsidRPr="00AD04B7">
        <w:rPr>
          <w:rFonts w:ascii="仿宋" w:eastAsia="仿宋" w:hAnsi="仿宋"/>
          <w:color w:val="000000"/>
          <w:sz w:val="32"/>
          <w:szCs w:val="32"/>
        </w:rPr>
        <w:t>12</w:t>
      </w:r>
      <w:r w:rsidRPr="00AD04B7">
        <w:rPr>
          <w:rFonts w:ascii="仿宋" w:eastAsia="仿宋" w:hAnsi="仿宋" w:hint="eastAsia"/>
          <w:color w:val="000000"/>
          <w:sz w:val="32"/>
          <w:szCs w:val="32"/>
        </w:rPr>
        <w:t>月</w:t>
      </w:r>
      <w:r w:rsidRPr="00AD04B7">
        <w:rPr>
          <w:rFonts w:ascii="仿宋" w:eastAsia="仿宋" w:hAnsi="仿宋"/>
          <w:color w:val="000000"/>
          <w:sz w:val="32"/>
          <w:szCs w:val="32"/>
        </w:rPr>
        <w:t>31</w:t>
      </w:r>
      <w:r w:rsidRPr="00AD04B7">
        <w:rPr>
          <w:rFonts w:ascii="仿宋" w:eastAsia="仿宋" w:hAnsi="仿宋" w:hint="eastAsia"/>
          <w:color w:val="000000"/>
          <w:sz w:val="32"/>
          <w:szCs w:val="32"/>
        </w:rPr>
        <w:t>日，中共资阳市雁江区委党校共有车辆</w:t>
      </w:r>
      <w:r w:rsidRPr="00AD04B7">
        <w:rPr>
          <w:rFonts w:ascii="仿宋" w:eastAsia="仿宋" w:hAnsi="仿宋"/>
          <w:color w:val="000000"/>
          <w:sz w:val="32"/>
          <w:szCs w:val="32"/>
        </w:rPr>
        <w:t>0</w:t>
      </w:r>
      <w:r w:rsidRPr="00AD04B7">
        <w:rPr>
          <w:rFonts w:ascii="仿宋" w:eastAsia="仿宋" w:hAnsi="仿宋" w:hint="eastAsia"/>
          <w:color w:val="000000"/>
          <w:sz w:val="32"/>
          <w:szCs w:val="32"/>
        </w:rPr>
        <w:t>辆，其中：部级领导干部用车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辆、一般公务用车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辆、一般执法执勤用车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辆、特种专业技术用车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辆、其他用车</w:t>
      </w:r>
      <w:r w:rsidRPr="00AD04B7">
        <w:rPr>
          <w:rFonts w:ascii="仿宋" w:eastAsia="仿宋" w:hAnsi="仿宋"/>
          <w:color w:val="000000"/>
          <w:sz w:val="32"/>
          <w:szCs w:val="32"/>
        </w:rPr>
        <w:t>0</w:t>
      </w:r>
      <w:r w:rsidRPr="00AD04B7">
        <w:rPr>
          <w:rFonts w:ascii="仿宋" w:eastAsia="仿宋" w:hAnsi="仿宋" w:hint="eastAsia"/>
          <w:color w:val="000000"/>
          <w:sz w:val="32"/>
          <w:szCs w:val="32"/>
        </w:rPr>
        <w:t>辆，单价</w:t>
      </w:r>
      <w:r w:rsidRPr="00AD04B7">
        <w:rPr>
          <w:rFonts w:ascii="仿宋" w:eastAsia="仿宋" w:hAnsi="仿宋"/>
          <w:color w:val="000000"/>
          <w:sz w:val="32"/>
          <w:szCs w:val="32"/>
        </w:rPr>
        <w:t>50</w:t>
      </w:r>
      <w:r w:rsidRPr="00AD04B7">
        <w:rPr>
          <w:rFonts w:ascii="仿宋" w:eastAsia="仿宋" w:hAnsi="仿宋" w:hint="eastAsia"/>
          <w:color w:val="000000"/>
          <w:sz w:val="32"/>
          <w:szCs w:val="32"/>
        </w:rPr>
        <w:t>万元以上通用设备</w:t>
      </w:r>
      <w:r w:rsidRPr="00AD04B7">
        <w:rPr>
          <w:rFonts w:ascii="仿宋" w:eastAsia="仿宋" w:hAnsi="仿宋"/>
          <w:color w:val="000000"/>
          <w:sz w:val="32"/>
          <w:szCs w:val="32"/>
        </w:rPr>
        <w:t>0</w:t>
      </w:r>
      <w:r w:rsidRPr="00AD04B7">
        <w:rPr>
          <w:rFonts w:ascii="仿宋" w:eastAsia="仿宋" w:hAnsi="仿宋" w:hint="eastAsia"/>
          <w:color w:val="000000"/>
          <w:sz w:val="32"/>
          <w:szCs w:val="32"/>
        </w:rPr>
        <w:t>台（套），单价</w:t>
      </w:r>
      <w:r w:rsidRPr="00AD04B7">
        <w:rPr>
          <w:rFonts w:ascii="仿宋" w:eastAsia="仿宋" w:hAnsi="仿宋"/>
          <w:color w:val="000000"/>
          <w:sz w:val="32"/>
          <w:szCs w:val="32"/>
        </w:rPr>
        <w:t>100</w:t>
      </w:r>
      <w:r w:rsidRPr="00AD04B7">
        <w:rPr>
          <w:rFonts w:ascii="仿宋" w:eastAsia="仿宋" w:hAnsi="仿宋" w:hint="eastAsia"/>
          <w:color w:val="000000"/>
          <w:sz w:val="32"/>
          <w:szCs w:val="32"/>
        </w:rPr>
        <w:t>万元以上专用设备</w:t>
      </w:r>
      <w:r w:rsidRPr="00AD04B7">
        <w:rPr>
          <w:rFonts w:ascii="仿宋" w:eastAsia="仿宋" w:hAnsi="仿宋"/>
          <w:color w:val="000000"/>
          <w:sz w:val="32"/>
          <w:szCs w:val="32"/>
        </w:rPr>
        <w:t>0</w:t>
      </w:r>
      <w:r w:rsidRPr="00AD04B7">
        <w:rPr>
          <w:rFonts w:ascii="仿宋" w:eastAsia="仿宋" w:hAnsi="仿宋" w:hint="eastAsia"/>
          <w:color w:val="000000"/>
          <w:sz w:val="32"/>
          <w:szCs w:val="32"/>
        </w:rPr>
        <w:t>台（套）。</w:t>
      </w:r>
    </w:p>
    <w:p w:rsidR="007B0AF1" w:rsidRPr="00AD04B7" w:rsidRDefault="007B0AF1" w:rsidP="00CE4262">
      <w:pPr>
        <w:numPr>
          <w:ilvl w:val="0"/>
          <w:numId w:val="3"/>
        </w:numPr>
        <w:spacing w:line="600" w:lineRule="exact"/>
        <w:ind w:firstLineChars="150" w:firstLine="663"/>
        <w:jc w:val="center"/>
        <w:outlineLvl w:val="0"/>
        <w:rPr>
          <w:rStyle w:val="Heading1Char"/>
          <w:rFonts w:ascii="黑体" w:eastAsia="黑体" w:hAnsi="黑体"/>
          <w:b w:val="0"/>
        </w:rPr>
      </w:pPr>
      <w:bookmarkStart w:id="57" w:name="_Toc15377225"/>
      <w:bookmarkStart w:id="58" w:name="_Toc17103565"/>
      <w:r w:rsidRPr="00AD04B7">
        <w:rPr>
          <w:rFonts w:ascii="黑体" w:eastAsia="黑体" w:hAnsi="黑体" w:hint="eastAsia"/>
          <w:b/>
          <w:color w:val="000000"/>
          <w:sz w:val="44"/>
          <w:szCs w:val="44"/>
        </w:rPr>
        <w:t>名</w:t>
      </w:r>
      <w:r w:rsidRPr="00AD04B7">
        <w:rPr>
          <w:rStyle w:val="Heading1Char"/>
          <w:rFonts w:ascii="黑体" w:eastAsia="黑体" w:hAnsi="黑体" w:hint="eastAsia"/>
        </w:rPr>
        <w:t>词解释</w:t>
      </w:r>
      <w:bookmarkEnd w:id="57"/>
      <w:bookmarkEnd w:id="58"/>
    </w:p>
    <w:p w:rsidR="007B0AF1" w:rsidRPr="00AD04B7" w:rsidRDefault="007B0AF1" w:rsidP="00CE4262">
      <w:pPr>
        <w:spacing w:line="600" w:lineRule="exact"/>
        <w:jc w:val="left"/>
        <w:rPr>
          <w:rFonts w:ascii="宋体"/>
          <w:b/>
          <w:color w:val="000000"/>
          <w:sz w:val="44"/>
          <w:szCs w:val="44"/>
        </w:rPr>
      </w:pPr>
    </w:p>
    <w:p w:rsidR="007B0AF1" w:rsidRPr="00AD04B7" w:rsidRDefault="007B0AF1" w:rsidP="00CE4262">
      <w:pPr>
        <w:pStyle w:val="Default"/>
        <w:spacing w:line="560" w:lineRule="exact"/>
        <w:ind w:firstLineChars="200" w:firstLine="640"/>
        <w:rPr>
          <w:rFonts w:hAnsi="仿宋"/>
          <w:sz w:val="32"/>
          <w:szCs w:val="32"/>
        </w:rPr>
      </w:pPr>
      <w:r>
        <w:rPr>
          <w:rFonts w:hAnsi="仿宋" w:hint="eastAsia"/>
          <w:sz w:val="32"/>
          <w:szCs w:val="32"/>
        </w:rPr>
        <w:t>一、</w:t>
      </w:r>
      <w:r w:rsidRPr="00AD04B7">
        <w:rPr>
          <w:rFonts w:hAnsi="仿宋" w:hint="eastAsia"/>
          <w:sz w:val="32"/>
          <w:szCs w:val="32"/>
        </w:rPr>
        <w:t>财政拨款收入：指单位从同级财政部门取得的财政预算资金。</w:t>
      </w:r>
    </w:p>
    <w:p w:rsidR="007B0AF1" w:rsidRPr="00AD04B7" w:rsidRDefault="007B0AF1" w:rsidP="00CE4262">
      <w:pPr>
        <w:pStyle w:val="Default"/>
        <w:spacing w:line="560" w:lineRule="exact"/>
        <w:ind w:firstLineChars="200" w:firstLine="640"/>
        <w:rPr>
          <w:rFonts w:hAnsi="仿宋"/>
          <w:sz w:val="32"/>
          <w:szCs w:val="32"/>
        </w:rPr>
      </w:pPr>
      <w:r>
        <w:rPr>
          <w:rFonts w:hAnsi="仿宋" w:hint="eastAsia"/>
          <w:sz w:val="32"/>
          <w:szCs w:val="32"/>
        </w:rPr>
        <w:t>二、</w:t>
      </w:r>
      <w:r w:rsidRPr="00AD04B7">
        <w:rPr>
          <w:rFonts w:hAnsi="仿宋" w:hint="eastAsia"/>
          <w:sz w:val="32"/>
          <w:szCs w:val="32"/>
        </w:rPr>
        <w:t>事业收入：指事业单位开展专业业务活动及辅助活动取得的收入。如…（二级预算单位事业收入情况）等。</w:t>
      </w:r>
    </w:p>
    <w:p w:rsidR="007B0AF1" w:rsidRPr="00AD04B7" w:rsidRDefault="007B0AF1" w:rsidP="00CE4262">
      <w:pPr>
        <w:pStyle w:val="Default"/>
        <w:spacing w:line="560" w:lineRule="exact"/>
        <w:ind w:firstLineChars="200" w:firstLine="640"/>
        <w:rPr>
          <w:rFonts w:hAnsi="仿宋"/>
          <w:sz w:val="32"/>
          <w:szCs w:val="32"/>
        </w:rPr>
      </w:pPr>
      <w:r>
        <w:rPr>
          <w:rFonts w:hAnsi="仿宋" w:hint="eastAsia"/>
          <w:sz w:val="32"/>
          <w:szCs w:val="32"/>
        </w:rPr>
        <w:t>三、</w:t>
      </w:r>
      <w:r w:rsidRPr="00AD04B7">
        <w:rPr>
          <w:rFonts w:hAnsi="仿宋" w:hint="eastAsia"/>
          <w:sz w:val="32"/>
          <w:szCs w:val="32"/>
        </w:rPr>
        <w:t>年初结转和结余：指以前年度尚未完成、结转到本年按有关规定继续使用的资金。</w:t>
      </w:r>
      <w:r w:rsidRPr="00AD04B7">
        <w:rPr>
          <w:rFonts w:hAnsi="仿宋"/>
          <w:sz w:val="32"/>
          <w:szCs w:val="32"/>
        </w:rPr>
        <w:t xml:space="preserve"> </w:t>
      </w:r>
    </w:p>
    <w:p w:rsidR="007B0AF1" w:rsidRPr="00AD04B7" w:rsidRDefault="007B0AF1" w:rsidP="00CE4262">
      <w:pPr>
        <w:pStyle w:val="Default"/>
        <w:spacing w:line="560" w:lineRule="exact"/>
        <w:ind w:firstLineChars="200" w:firstLine="640"/>
        <w:rPr>
          <w:rFonts w:hAnsi="仿宋"/>
          <w:sz w:val="32"/>
          <w:szCs w:val="32"/>
        </w:rPr>
      </w:pPr>
      <w:r>
        <w:rPr>
          <w:rFonts w:hAnsi="仿宋" w:hint="eastAsia"/>
          <w:sz w:val="32"/>
          <w:szCs w:val="32"/>
        </w:rPr>
        <w:t>四、</w:t>
      </w:r>
      <w:r w:rsidRPr="00AD04B7">
        <w:rPr>
          <w:rFonts w:hAnsi="仿宋" w:hint="eastAsia"/>
          <w:sz w:val="32"/>
          <w:szCs w:val="32"/>
        </w:rPr>
        <w:t>年末结转和结余：指单位按有关规定结转到下年或以后年度继续使用的资金。</w:t>
      </w:r>
    </w:p>
    <w:p w:rsidR="007B0AF1" w:rsidRPr="00AD04B7" w:rsidRDefault="007B0AF1" w:rsidP="00CE4262">
      <w:pPr>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Pr="00AD04B7">
        <w:rPr>
          <w:rFonts w:ascii="仿宋" w:eastAsia="仿宋" w:hAnsi="仿宋" w:cs="宋体"/>
          <w:color w:val="000000"/>
          <w:kern w:val="0"/>
          <w:sz w:val="32"/>
          <w:szCs w:val="32"/>
        </w:rPr>
        <w:t xml:space="preserve"> 205</w:t>
      </w:r>
      <w:r w:rsidRPr="00AD04B7">
        <w:rPr>
          <w:rFonts w:ascii="仿宋" w:eastAsia="仿宋" w:hAnsi="仿宋" w:cs="宋体" w:hint="eastAsia"/>
          <w:color w:val="000000"/>
          <w:kern w:val="0"/>
          <w:sz w:val="32"/>
          <w:szCs w:val="32"/>
        </w:rPr>
        <w:t>教育支出</w:t>
      </w:r>
    </w:p>
    <w:p w:rsidR="007B0AF1" w:rsidRPr="00AD04B7" w:rsidRDefault="007B0AF1" w:rsidP="0063000B">
      <w:pPr>
        <w:ind w:firstLineChars="200" w:firstLine="640"/>
        <w:rPr>
          <w:rFonts w:ascii="仿宋" w:eastAsia="仿宋" w:hAnsi="仿宋"/>
          <w:color w:val="000000"/>
          <w:sz w:val="32"/>
          <w:szCs w:val="32"/>
        </w:rPr>
      </w:pPr>
      <w:r w:rsidRPr="00AD04B7">
        <w:rPr>
          <w:rFonts w:ascii="仿宋" w:eastAsia="仿宋" w:hAnsi="仿宋"/>
          <w:color w:val="000000"/>
          <w:sz w:val="32"/>
          <w:szCs w:val="32"/>
        </w:rPr>
        <w:t>2050802</w:t>
      </w:r>
      <w:r w:rsidRPr="00AD04B7">
        <w:rPr>
          <w:rFonts w:ascii="仿宋" w:eastAsia="仿宋" w:hAnsi="仿宋" w:hint="eastAsia"/>
          <w:color w:val="000000"/>
          <w:sz w:val="32"/>
          <w:szCs w:val="32"/>
        </w:rPr>
        <w:t>干部教育：反映各部门举办的干部教育支出。</w:t>
      </w:r>
    </w:p>
    <w:p w:rsidR="007B0AF1" w:rsidRPr="00AD04B7" w:rsidRDefault="007B0AF1" w:rsidP="00CE4262">
      <w:pPr>
        <w:ind w:firstLineChars="200" w:firstLine="640"/>
        <w:rPr>
          <w:rFonts w:ascii="仿宋" w:eastAsia="仿宋" w:hAnsi="仿宋"/>
          <w:color w:val="000000"/>
          <w:sz w:val="32"/>
          <w:szCs w:val="32"/>
        </w:rPr>
      </w:pPr>
      <w:r>
        <w:rPr>
          <w:rFonts w:ascii="仿宋" w:eastAsia="仿宋" w:hAnsi="仿宋" w:hint="eastAsia"/>
          <w:color w:val="000000"/>
          <w:sz w:val="32"/>
          <w:szCs w:val="32"/>
        </w:rPr>
        <w:t>六、</w:t>
      </w:r>
      <w:r w:rsidRPr="00AD04B7">
        <w:rPr>
          <w:rFonts w:ascii="仿宋" w:eastAsia="仿宋" w:hAnsi="仿宋"/>
          <w:color w:val="000000"/>
          <w:sz w:val="32"/>
          <w:szCs w:val="32"/>
        </w:rPr>
        <w:t>208</w:t>
      </w:r>
      <w:r w:rsidRPr="00AD04B7">
        <w:rPr>
          <w:rFonts w:ascii="仿宋" w:eastAsia="仿宋" w:hAnsi="仿宋" w:hint="eastAsia"/>
          <w:color w:val="000000"/>
          <w:sz w:val="32"/>
          <w:szCs w:val="32"/>
        </w:rPr>
        <w:t>社会保障和就业支出</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2080502</w:t>
      </w:r>
      <w:r w:rsidRPr="00AD04B7">
        <w:rPr>
          <w:rFonts w:ascii="仿宋" w:eastAsia="仿宋" w:hAnsi="仿宋" w:hint="eastAsia"/>
          <w:color w:val="000000"/>
          <w:sz w:val="32"/>
          <w:szCs w:val="32"/>
        </w:rPr>
        <w:t>事业单位离退休：反映实行归口管理的事业单位开支的离退休费。</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2080505</w:t>
      </w:r>
      <w:r w:rsidRPr="00AD04B7">
        <w:rPr>
          <w:rFonts w:ascii="仿宋" w:eastAsia="仿宋" w:hAnsi="仿宋" w:hint="eastAsia"/>
          <w:color w:val="000000"/>
          <w:sz w:val="32"/>
          <w:szCs w:val="32"/>
        </w:rPr>
        <w:t>机关事业单位基本养老保险缴费支出：反映机关事业单位实施养老保险制度由单位缴纳的基本养老保险费支出。</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2080801</w:t>
      </w:r>
      <w:r w:rsidRPr="00AD04B7">
        <w:rPr>
          <w:rFonts w:ascii="仿宋" w:eastAsia="仿宋" w:hAnsi="仿宋" w:hint="eastAsia"/>
          <w:color w:val="000000"/>
          <w:sz w:val="32"/>
          <w:szCs w:val="32"/>
        </w:rPr>
        <w:t>死亡抚恤：反映按规定用于烈士和牺牲、病故人员家属的一次性和定期抚恤金以及丧葬补助费。</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208990</w:t>
      </w:r>
      <w:r w:rsidRPr="00AD04B7">
        <w:rPr>
          <w:rFonts w:ascii="仿宋" w:eastAsia="仿宋" w:hAnsi="仿宋" w:hint="eastAsia"/>
          <w:color w:val="000000"/>
          <w:sz w:val="32"/>
          <w:szCs w:val="32"/>
        </w:rPr>
        <w:t>其他社会保障和就业支出：反映上述项目以外其他用于社会保障和就业方面的支出。</w:t>
      </w:r>
    </w:p>
    <w:p w:rsidR="007B0AF1" w:rsidRPr="00AD04B7" w:rsidRDefault="007B0AF1" w:rsidP="00CE4262">
      <w:pPr>
        <w:ind w:firstLineChars="200" w:firstLine="640"/>
        <w:rPr>
          <w:rFonts w:ascii="仿宋" w:eastAsia="仿宋" w:hAnsi="仿宋"/>
          <w:color w:val="000000"/>
          <w:sz w:val="32"/>
          <w:szCs w:val="32"/>
        </w:rPr>
      </w:pPr>
      <w:r>
        <w:rPr>
          <w:rFonts w:ascii="仿宋" w:eastAsia="仿宋" w:hAnsi="仿宋" w:hint="eastAsia"/>
          <w:color w:val="000000"/>
          <w:sz w:val="32"/>
          <w:szCs w:val="32"/>
        </w:rPr>
        <w:t>七、</w:t>
      </w:r>
      <w:r w:rsidRPr="00AD04B7">
        <w:rPr>
          <w:rFonts w:ascii="仿宋" w:eastAsia="仿宋" w:hAnsi="仿宋"/>
          <w:color w:val="000000"/>
          <w:sz w:val="32"/>
          <w:szCs w:val="32"/>
        </w:rPr>
        <w:t>210</w:t>
      </w:r>
      <w:r w:rsidRPr="00AD04B7">
        <w:rPr>
          <w:rFonts w:ascii="仿宋" w:eastAsia="仿宋" w:hAnsi="仿宋" w:hint="eastAsia"/>
          <w:color w:val="000000"/>
          <w:sz w:val="32"/>
          <w:szCs w:val="32"/>
        </w:rPr>
        <w:t>卫生健康支出</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2101102</w:t>
      </w:r>
      <w:r w:rsidRPr="00AD04B7">
        <w:rPr>
          <w:rFonts w:ascii="仿宋" w:eastAsia="仿宋" w:hAnsi="仿宋" w:hint="eastAsia"/>
          <w:color w:val="000000"/>
          <w:sz w:val="32"/>
          <w:szCs w:val="32"/>
        </w:rPr>
        <w:t>事业单位医疗：反映财政部门集中安排的事业单位基本医疗保险缴费经费，未参加医疗保险的事业单位的公费医疗经费，按国家规定享受离休人员待遇人员的医疗经费。</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2101103</w:t>
      </w:r>
      <w:r w:rsidRPr="00AD04B7">
        <w:rPr>
          <w:rFonts w:ascii="仿宋" w:eastAsia="仿宋" w:hAnsi="仿宋" w:hint="eastAsia"/>
          <w:color w:val="000000"/>
          <w:sz w:val="32"/>
          <w:szCs w:val="32"/>
        </w:rPr>
        <w:t>公务员医疗补助：反映财政部门集中安排的公务员医疗补助经费。</w:t>
      </w:r>
    </w:p>
    <w:p w:rsidR="007B0AF1" w:rsidRPr="00AD04B7" w:rsidRDefault="007B0AF1" w:rsidP="00CE25FD">
      <w:pPr>
        <w:ind w:firstLineChars="200" w:firstLine="640"/>
        <w:rPr>
          <w:rFonts w:ascii="仿宋" w:eastAsia="仿宋" w:hAnsi="仿宋"/>
          <w:color w:val="000000"/>
          <w:sz w:val="32"/>
          <w:szCs w:val="32"/>
        </w:rPr>
      </w:pPr>
      <w:r>
        <w:rPr>
          <w:rFonts w:ascii="仿宋" w:eastAsia="仿宋" w:hAnsi="仿宋" w:hint="eastAsia"/>
          <w:color w:val="000000"/>
          <w:sz w:val="32"/>
          <w:szCs w:val="32"/>
        </w:rPr>
        <w:t>八、</w:t>
      </w:r>
      <w:r w:rsidRPr="00AD04B7">
        <w:rPr>
          <w:rFonts w:ascii="仿宋" w:eastAsia="仿宋" w:hAnsi="仿宋"/>
          <w:color w:val="000000"/>
          <w:sz w:val="32"/>
          <w:szCs w:val="32"/>
        </w:rPr>
        <w:t>221</w:t>
      </w:r>
      <w:r w:rsidRPr="00AD04B7">
        <w:rPr>
          <w:rFonts w:ascii="仿宋" w:eastAsia="仿宋" w:hAnsi="仿宋" w:hint="eastAsia"/>
          <w:color w:val="000000"/>
          <w:sz w:val="32"/>
          <w:szCs w:val="32"/>
        </w:rPr>
        <w:t>住房保障支出</w:t>
      </w:r>
    </w:p>
    <w:p w:rsidR="007B0AF1" w:rsidRPr="00AD04B7" w:rsidRDefault="007B0AF1" w:rsidP="00CE25FD">
      <w:pPr>
        <w:ind w:firstLineChars="200" w:firstLine="640"/>
        <w:rPr>
          <w:rFonts w:ascii="仿宋" w:eastAsia="仿宋" w:hAnsi="仿宋"/>
          <w:color w:val="000000"/>
          <w:sz w:val="32"/>
          <w:szCs w:val="32"/>
        </w:rPr>
      </w:pPr>
      <w:r w:rsidRPr="00AD04B7">
        <w:rPr>
          <w:rFonts w:ascii="仿宋" w:eastAsia="仿宋" w:hAnsi="仿宋"/>
          <w:color w:val="000000"/>
          <w:sz w:val="32"/>
          <w:szCs w:val="32"/>
        </w:rPr>
        <w:t>2210201</w:t>
      </w:r>
      <w:r w:rsidRPr="00AD04B7">
        <w:rPr>
          <w:rFonts w:ascii="仿宋" w:eastAsia="仿宋" w:hAnsi="仿宋" w:hint="eastAsia"/>
          <w:color w:val="000000"/>
          <w:sz w:val="32"/>
          <w:szCs w:val="32"/>
        </w:rPr>
        <w:t>住房公积金：反映专项用于助补在职职工按规定比例缴存的住房公积金。</w:t>
      </w:r>
    </w:p>
    <w:p w:rsidR="007B0AF1" w:rsidRPr="00AD04B7" w:rsidRDefault="007B0AF1" w:rsidP="00861A16">
      <w:pPr>
        <w:ind w:firstLineChars="200" w:firstLine="640"/>
        <w:rPr>
          <w:rFonts w:ascii="仿宋" w:eastAsia="仿宋" w:hAnsi="仿宋"/>
          <w:color w:val="000000"/>
          <w:sz w:val="32"/>
          <w:szCs w:val="32"/>
        </w:rPr>
      </w:pPr>
      <w:r>
        <w:rPr>
          <w:rFonts w:ascii="仿宋" w:eastAsia="仿宋" w:hAnsi="仿宋" w:hint="eastAsia"/>
          <w:color w:val="000000"/>
          <w:sz w:val="32"/>
          <w:szCs w:val="32"/>
        </w:rPr>
        <w:t>九、</w:t>
      </w:r>
      <w:r w:rsidRPr="00AD04B7">
        <w:rPr>
          <w:rFonts w:ascii="仿宋" w:eastAsia="仿宋" w:hAnsi="仿宋" w:hint="eastAsia"/>
          <w:color w:val="000000"/>
          <w:sz w:val="32"/>
          <w:szCs w:val="32"/>
        </w:rPr>
        <w:t>基本支出：指为保障机构正常运转、完成日常工作任务而发生的人员支出和公用支出。</w:t>
      </w:r>
    </w:p>
    <w:p w:rsidR="007B0AF1" w:rsidRPr="00AD04B7" w:rsidRDefault="007B0AF1" w:rsidP="00861A16">
      <w:pPr>
        <w:ind w:firstLineChars="200" w:firstLine="640"/>
        <w:rPr>
          <w:rFonts w:ascii="仿宋" w:eastAsia="仿宋" w:hAnsi="仿宋"/>
          <w:color w:val="000000"/>
          <w:sz w:val="32"/>
          <w:szCs w:val="32"/>
        </w:rPr>
      </w:pPr>
      <w:r>
        <w:rPr>
          <w:rFonts w:ascii="仿宋" w:eastAsia="仿宋" w:hAnsi="仿宋" w:hint="eastAsia"/>
          <w:color w:val="000000"/>
          <w:sz w:val="32"/>
          <w:szCs w:val="32"/>
        </w:rPr>
        <w:t>十、</w:t>
      </w:r>
      <w:r w:rsidRPr="00AD04B7">
        <w:rPr>
          <w:rFonts w:ascii="仿宋" w:eastAsia="仿宋" w:hAnsi="仿宋" w:hint="eastAsia"/>
          <w:color w:val="000000"/>
          <w:sz w:val="32"/>
          <w:szCs w:val="32"/>
        </w:rPr>
        <w:t>项目支出：指在基本支出之外为完成特定行政任务和事业发展目标所发生的支出。</w:t>
      </w:r>
      <w:r w:rsidRPr="00AD04B7">
        <w:rPr>
          <w:rFonts w:ascii="仿宋" w:eastAsia="仿宋" w:hAnsi="仿宋"/>
          <w:color w:val="000000"/>
          <w:sz w:val="32"/>
          <w:szCs w:val="32"/>
        </w:rPr>
        <w:t xml:space="preserve"> </w:t>
      </w:r>
    </w:p>
    <w:p w:rsidR="007B0AF1" w:rsidRPr="00AD04B7" w:rsidRDefault="007B0AF1" w:rsidP="00861A16">
      <w:pPr>
        <w:pStyle w:val="Default"/>
        <w:spacing w:line="560" w:lineRule="exact"/>
        <w:ind w:firstLineChars="200" w:firstLine="640"/>
        <w:rPr>
          <w:rFonts w:hAnsi="仿宋"/>
          <w:sz w:val="32"/>
          <w:szCs w:val="32"/>
        </w:rPr>
      </w:pPr>
      <w:r>
        <w:rPr>
          <w:rFonts w:hAnsi="仿宋" w:hint="eastAsia"/>
          <w:sz w:val="32"/>
          <w:szCs w:val="32"/>
        </w:rPr>
        <w:t>十一、</w:t>
      </w:r>
      <w:r w:rsidRPr="00AD04B7">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B0AF1" w:rsidRPr="00AD04B7" w:rsidRDefault="007B0AF1" w:rsidP="00861A16">
      <w:pPr>
        <w:pStyle w:val="Default"/>
        <w:spacing w:line="560" w:lineRule="exact"/>
        <w:ind w:firstLineChars="200" w:firstLine="640"/>
        <w:rPr>
          <w:rFonts w:hAnsi="仿宋"/>
          <w:sz w:val="32"/>
          <w:szCs w:val="32"/>
        </w:rPr>
      </w:pPr>
      <w:r>
        <w:rPr>
          <w:rFonts w:hAnsi="仿宋" w:hint="eastAsia"/>
          <w:sz w:val="32"/>
          <w:szCs w:val="32"/>
        </w:rPr>
        <w:t>十二、</w:t>
      </w:r>
      <w:r w:rsidRPr="00AD04B7">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B0AF1" w:rsidRPr="00AD04B7" w:rsidRDefault="007B0AF1" w:rsidP="005C581E">
      <w:pPr>
        <w:rPr>
          <w:rFonts w:ascii="仿宋" w:eastAsia="仿宋" w:hAnsi="仿宋"/>
        </w:rPr>
      </w:pPr>
    </w:p>
    <w:p w:rsidR="007B0AF1" w:rsidRPr="00AD04B7" w:rsidRDefault="007B0AF1" w:rsidP="005C581E">
      <w:pPr>
        <w:rPr>
          <w:rFonts w:ascii="仿宋" w:eastAsia="仿宋" w:hAnsi="仿宋"/>
        </w:rPr>
      </w:pPr>
    </w:p>
    <w:p w:rsidR="007B0AF1" w:rsidRPr="00AD04B7" w:rsidRDefault="007B0AF1" w:rsidP="00861A16">
      <w:pPr>
        <w:spacing w:line="600" w:lineRule="exact"/>
        <w:jc w:val="center"/>
        <w:outlineLvl w:val="0"/>
        <w:rPr>
          <w:rStyle w:val="Heading1Char"/>
          <w:rFonts w:ascii="黑体" w:eastAsia="黑体" w:hAnsi="黑体"/>
          <w:b w:val="0"/>
        </w:rPr>
      </w:pPr>
      <w:r w:rsidRPr="00AD04B7">
        <w:rPr>
          <w:rFonts w:ascii="宋体"/>
          <w:b/>
          <w:color w:val="000000"/>
          <w:sz w:val="44"/>
          <w:szCs w:val="44"/>
        </w:rPr>
        <w:br w:type="page"/>
      </w:r>
      <w:bookmarkStart w:id="59" w:name="_Toc17103566"/>
      <w:r w:rsidRPr="00AD04B7">
        <w:rPr>
          <w:rFonts w:ascii="黑体" w:eastAsia="黑体" w:hAnsi="黑体" w:hint="eastAsia"/>
          <w:color w:val="000000"/>
          <w:sz w:val="44"/>
          <w:szCs w:val="44"/>
        </w:rPr>
        <w:t>第</w:t>
      </w:r>
      <w:r w:rsidRPr="00AD04B7">
        <w:rPr>
          <w:rStyle w:val="Heading1Char"/>
          <w:rFonts w:ascii="黑体" w:eastAsia="黑体" w:hAnsi="黑体" w:hint="eastAsia"/>
        </w:rPr>
        <w:t>四部分</w:t>
      </w:r>
      <w:r w:rsidRPr="00AD04B7">
        <w:rPr>
          <w:rStyle w:val="Heading1Char"/>
          <w:rFonts w:ascii="黑体" w:eastAsia="黑体" w:hAnsi="黑体"/>
        </w:rPr>
        <w:t xml:space="preserve"> </w:t>
      </w:r>
      <w:r w:rsidRPr="00AD04B7">
        <w:rPr>
          <w:rStyle w:val="Heading1Char"/>
          <w:rFonts w:ascii="黑体" w:eastAsia="黑体" w:hAnsi="黑体" w:hint="eastAsia"/>
        </w:rPr>
        <w:t>附件</w:t>
      </w:r>
      <w:bookmarkEnd w:id="59"/>
    </w:p>
    <w:p w:rsidR="007B0AF1" w:rsidRPr="00AD04B7" w:rsidRDefault="007B0AF1" w:rsidP="00861A16">
      <w:pPr>
        <w:spacing w:line="600" w:lineRule="exact"/>
        <w:jc w:val="center"/>
        <w:outlineLvl w:val="0"/>
        <w:rPr>
          <w:rStyle w:val="Heading1Char"/>
        </w:rPr>
      </w:pPr>
    </w:p>
    <w:p w:rsidR="007B0AF1" w:rsidRPr="00AD04B7" w:rsidRDefault="007B0AF1" w:rsidP="00861A16">
      <w:pPr>
        <w:pStyle w:val="Heading2"/>
        <w:rPr>
          <w:rStyle w:val="Heading1Char"/>
          <w:rFonts w:ascii="仿宋" w:eastAsia="仿宋" w:hAnsi="仿宋"/>
        </w:rPr>
      </w:pPr>
      <w:bookmarkStart w:id="60" w:name="_Toc17103567"/>
      <w:r w:rsidRPr="00AD04B7">
        <w:rPr>
          <w:rStyle w:val="Heading1Char"/>
          <w:rFonts w:ascii="仿宋" w:eastAsia="仿宋" w:hAnsi="仿宋" w:hint="eastAsia"/>
        </w:rPr>
        <w:t>附件</w:t>
      </w:r>
      <w:r w:rsidRPr="00AD04B7">
        <w:rPr>
          <w:rStyle w:val="Heading1Char"/>
          <w:rFonts w:ascii="仿宋" w:eastAsia="仿宋" w:hAnsi="仿宋"/>
        </w:rPr>
        <w:t>1</w:t>
      </w:r>
      <w:bookmarkEnd w:id="60"/>
    </w:p>
    <w:p w:rsidR="007B0AF1" w:rsidRPr="00AD04B7" w:rsidRDefault="007B0AF1" w:rsidP="00861A16">
      <w:pPr>
        <w:spacing w:line="600" w:lineRule="exact"/>
        <w:jc w:val="center"/>
        <w:outlineLvl w:val="0"/>
        <w:rPr>
          <w:rFonts w:ascii="黑体" w:eastAsia="黑体" w:hAnsi="黑体" w:cs="方正小标宋简体"/>
          <w:sz w:val="36"/>
          <w:szCs w:val="36"/>
        </w:rPr>
      </w:pPr>
      <w:bookmarkStart w:id="61" w:name="_Toc15396616"/>
      <w:bookmarkStart w:id="62" w:name="_Toc17103568"/>
      <w:r w:rsidRPr="00AD04B7">
        <w:rPr>
          <w:rFonts w:ascii="黑体" w:eastAsia="黑体" w:hAnsi="黑体" w:cs="方正小标宋简体" w:hint="eastAsia"/>
          <w:sz w:val="36"/>
          <w:szCs w:val="36"/>
        </w:rPr>
        <w:t>中共资阳市雁江区委党校</w:t>
      </w:r>
    </w:p>
    <w:p w:rsidR="007B0AF1" w:rsidRPr="00AD04B7" w:rsidRDefault="007B0AF1" w:rsidP="00861A16">
      <w:pPr>
        <w:spacing w:line="600" w:lineRule="exact"/>
        <w:jc w:val="center"/>
        <w:outlineLvl w:val="0"/>
        <w:rPr>
          <w:rFonts w:ascii="黑体" w:eastAsia="黑体" w:hAnsi="黑体" w:cs="方正小标宋简体"/>
          <w:sz w:val="36"/>
          <w:szCs w:val="36"/>
        </w:rPr>
      </w:pPr>
      <w:r w:rsidRPr="00AD04B7">
        <w:rPr>
          <w:rFonts w:ascii="黑体" w:eastAsia="黑体" w:hAnsi="黑体" w:cs="方正小标宋简体"/>
          <w:sz w:val="36"/>
          <w:szCs w:val="36"/>
        </w:rPr>
        <w:t>2019</w:t>
      </w:r>
      <w:r w:rsidRPr="00AD04B7">
        <w:rPr>
          <w:rFonts w:ascii="黑体" w:eastAsia="黑体" w:hAnsi="黑体" w:cs="方正小标宋简体" w:hint="eastAsia"/>
          <w:sz w:val="36"/>
          <w:szCs w:val="36"/>
        </w:rPr>
        <w:t>年部门整体支出绩效评价报告</w:t>
      </w:r>
      <w:bookmarkEnd w:id="61"/>
      <w:bookmarkEnd w:id="62"/>
    </w:p>
    <w:p w:rsidR="007B0AF1" w:rsidRPr="00AD04B7" w:rsidRDefault="007B0AF1" w:rsidP="00861A16">
      <w:pPr>
        <w:spacing w:line="580" w:lineRule="exact"/>
        <w:ind w:firstLineChars="200" w:firstLine="640"/>
        <w:rPr>
          <w:rFonts w:ascii="黑体" w:eastAsia="黑体" w:hAnsi="黑体" w:cs="黑体"/>
          <w:sz w:val="32"/>
          <w:szCs w:val="32"/>
        </w:rPr>
      </w:pPr>
    </w:p>
    <w:p w:rsidR="007B0AF1" w:rsidRPr="00AD04B7" w:rsidRDefault="007B0AF1" w:rsidP="00861A16">
      <w:pPr>
        <w:spacing w:line="580" w:lineRule="exact"/>
        <w:ind w:firstLineChars="200" w:firstLine="640"/>
        <w:rPr>
          <w:rFonts w:ascii="黑体" w:eastAsia="黑体" w:hAnsi="黑体" w:cs="黑体"/>
          <w:sz w:val="32"/>
          <w:szCs w:val="32"/>
        </w:rPr>
      </w:pPr>
      <w:r w:rsidRPr="00AD04B7">
        <w:rPr>
          <w:rFonts w:ascii="黑体" w:eastAsia="黑体" w:hAnsi="黑体" w:cs="黑体" w:hint="eastAsia"/>
          <w:sz w:val="32"/>
          <w:szCs w:val="32"/>
        </w:rPr>
        <w:t>一、部门（单位）概况</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（一）机构组成。</w:t>
      </w:r>
    </w:p>
    <w:p w:rsidR="007B0AF1" w:rsidRPr="00AD04B7" w:rsidRDefault="007B0AF1" w:rsidP="005546C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中共资阳市雁江区委党校是参照公务员法管理的事业单位，下属二级单位</w:t>
      </w:r>
      <w:r w:rsidRPr="00AD04B7">
        <w:rPr>
          <w:rFonts w:ascii="仿宋" w:eastAsia="仿宋" w:hAnsi="仿宋" w:cs="仿宋_GB2312"/>
          <w:sz w:val="32"/>
          <w:szCs w:val="32"/>
        </w:rPr>
        <w:t>0</w:t>
      </w:r>
      <w:r w:rsidRPr="00AD04B7">
        <w:rPr>
          <w:rFonts w:ascii="仿宋" w:eastAsia="仿宋" w:hAnsi="仿宋" w:cs="仿宋_GB2312" w:hint="eastAsia"/>
          <w:sz w:val="32"/>
          <w:szCs w:val="32"/>
        </w:rPr>
        <w:t>个，本部门决算汇编户数</w:t>
      </w:r>
      <w:r w:rsidRPr="00AD04B7">
        <w:rPr>
          <w:rFonts w:ascii="仿宋" w:eastAsia="仿宋" w:hAnsi="仿宋" w:cs="仿宋_GB2312"/>
          <w:sz w:val="32"/>
          <w:szCs w:val="32"/>
        </w:rPr>
        <w:t>1</w:t>
      </w:r>
      <w:r w:rsidRPr="00AD04B7">
        <w:rPr>
          <w:rFonts w:ascii="仿宋" w:eastAsia="仿宋" w:hAnsi="仿宋" w:cs="仿宋_GB2312" w:hint="eastAsia"/>
          <w:sz w:val="32"/>
          <w:szCs w:val="32"/>
        </w:rPr>
        <w:t>个。</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（二）机构职能。</w:t>
      </w:r>
    </w:p>
    <w:p w:rsidR="007B0AF1" w:rsidRPr="00AD04B7" w:rsidRDefault="007B0AF1" w:rsidP="005546C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中共资阳市雁江区委党校主要从事干部人才教育培训。</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（三）人员概况。</w:t>
      </w:r>
    </w:p>
    <w:p w:rsidR="007B0AF1" w:rsidRPr="00AD04B7" w:rsidRDefault="007B0AF1" w:rsidP="00634AD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我校是参照公务员法管理的事业单位，总编制</w:t>
      </w:r>
      <w:r w:rsidRPr="00AD04B7">
        <w:rPr>
          <w:rFonts w:ascii="仿宋" w:eastAsia="仿宋" w:hAnsi="仿宋" w:cs="仿宋_GB2312"/>
          <w:sz w:val="32"/>
          <w:szCs w:val="32"/>
        </w:rPr>
        <w:t>30</w:t>
      </w:r>
      <w:r w:rsidRPr="00AD04B7">
        <w:rPr>
          <w:rFonts w:ascii="仿宋" w:eastAsia="仿宋" w:hAnsi="仿宋" w:cs="仿宋_GB2312" w:hint="eastAsia"/>
          <w:sz w:val="32"/>
          <w:szCs w:val="32"/>
        </w:rPr>
        <w:t>人。在职人员</w:t>
      </w:r>
      <w:r w:rsidRPr="00AD04B7">
        <w:rPr>
          <w:rFonts w:ascii="仿宋" w:eastAsia="仿宋" w:hAnsi="仿宋" w:cs="仿宋_GB2312"/>
          <w:sz w:val="32"/>
          <w:szCs w:val="32"/>
        </w:rPr>
        <w:t>29</w:t>
      </w:r>
      <w:r w:rsidRPr="00AD04B7">
        <w:rPr>
          <w:rFonts w:ascii="仿宋" w:eastAsia="仿宋" w:hAnsi="仿宋" w:cs="仿宋_GB2312" w:hint="eastAsia"/>
          <w:sz w:val="32"/>
          <w:szCs w:val="32"/>
        </w:rPr>
        <w:t>人，其中：参公人员</w:t>
      </w:r>
      <w:r w:rsidRPr="00AD04B7">
        <w:rPr>
          <w:rFonts w:ascii="仿宋" w:eastAsia="仿宋" w:hAnsi="仿宋" w:cs="仿宋_GB2312"/>
          <w:sz w:val="32"/>
          <w:szCs w:val="32"/>
        </w:rPr>
        <w:t>10</w:t>
      </w:r>
      <w:r w:rsidRPr="00AD04B7">
        <w:rPr>
          <w:rFonts w:ascii="仿宋" w:eastAsia="仿宋" w:hAnsi="仿宋" w:cs="仿宋_GB2312" w:hint="eastAsia"/>
          <w:sz w:val="32"/>
          <w:szCs w:val="32"/>
        </w:rPr>
        <w:t>人，专业技术人员</w:t>
      </w:r>
      <w:r w:rsidRPr="00AD04B7">
        <w:rPr>
          <w:rFonts w:ascii="仿宋" w:eastAsia="仿宋" w:hAnsi="仿宋" w:cs="仿宋_GB2312"/>
          <w:sz w:val="32"/>
          <w:szCs w:val="32"/>
        </w:rPr>
        <w:t>18</w:t>
      </w:r>
      <w:r w:rsidRPr="00AD04B7">
        <w:rPr>
          <w:rFonts w:ascii="仿宋" w:eastAsia="仿宋" w:hAnsi="仿宋" w:cs="仿宋_GB2312" w:hint="eastAsia"/>
          <w:sz w:val="32"/>
          <w:szCs w:val="32"/>
        </w:rPr>
        <w:t>人，工人</w:t>
      </w:r>
      <w:r w:rsidRPr="00AD04B7">
        <w:rPr>
          <w:rFonts w:ascii="仿宋" w:eastAsia="仿宋" w:hAnsi="仿宋" w:cs="仿宋_GB2312"/>
          <w:sz w:val="32"/>
          <w:szCs w:val="32"/>
        </w:rPr>
        <w:t>1</w:t>
      </w:r>
      <w:r w:rsidRPr="00AD04B7">
        <w:rPr>
          <w:rFonts w:ascii="仿宋" w:eastAsia="仿宋" w:hAnsi="仿宋" w:cs="仿宋_GB2312" w:hint="eastAsia"/>
          <w:sz w:val="32"/>
          <w:szCs w:val="32"/>
        </w:rPr>
        <w:t>人。退休人员</w:t>
      </w:r>
      <w:r w:rsidRPr="00AD04B7">
        <w:rPr>
          <w:rFonts w:ascii="仿宋" w:eastAsia="仿宋" w:hAnsi="仿宋" w:cs="仿宋_GB2312"/>
          <w:sz w:val="32"/>
          <w:szCs w:val="32"/>
        </w:rPr>
        <w:t>19</w:t>
      </w:r>
      <w:r w:rsidRPr="00AD04B7">
        <w:rPr>
          <w:rFonts w:ascii="仿宋" w:eastAsia="仿宋" w:hAnsi="仿宋" w:cs="仿宋_GB2312" w:hint="eastAsia"/>
          <w:sz w:val="32"/>
          <w:szCs w:val="32"/>
        </w:rPr>
        <w:t>人。</w:t>
      </w:r>
    </w:p>
    <w:p w:rsidR="007B0AF1" w:rsidRPr="00AD04B7" w:rsidRDefault="007B0AF1" w:rsidP="00634ADE">
      <w:pPr>
        <w:spacing w:line="580" w:lineRule="exact"/>
        <w:ind w:firstLineChars="200" w:firstLine="640"/>
        <w:rPr>
          <w:rFonts w:ascii="黑体" w:eastAsia="黑体" w:hAnsi="黑体" w:cs="黑体"/>
          <w:sz w:val="32"/>
          <w:szCs w:val="32"/>
        </w:rPr>
      </w:pPr>
      <w:r w:rsidRPr="00AD04B7">
        <w:rPr>
          <w:rFonts w:ascii="黑体" w:eastAsia="黑体" w:hAnsi="黑体" w:cs="黑体" w:hint="eastAsia"/>
          <w:sz w:val="32"/>
          <w:szCs w:val="32"/>
        </w:rPr>
        <w:t>二、部门财政资金收支情况</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（一）部门财政资金收入情况。</w:t>
      </w:r>
    </w:p>
    <w:p w:rsidR="007B0AF1" w:rsidRPr="00AD04B7" w:rsidRDefault="007B0AF1" w:rsidP="00132412">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w:t>
      </w:r>
      <w:r>
        <w:rPr>
          <w:rFonts w:ascii="仿宋" w:eastAsia="仿宋" w:hAnsi="仿宋" w:cs="仿宋_GB2312"/>
          <w:sz w:val="32"/>
          <w:szCs w:val="32"/>
        </w:rPr>
        <w:t>9</w:t>
      </w:r>
      <w:r w:rsidRPr="00AD04B7">
        <w:rPr>
          <w:rFonts w:ascii="仿宋" w:eastAsia="仿宋" w:hAnsi="仿宋" w:cs="仿宋_GB2312" w:hint="eastAsia"/>
          <w:sz w:val="32"/>
          <w:szCs w:val="32"/>
        </w:rPr>
        <w:t>年中共资阳市雁江区委党校财政拨款收入为</w:t>
      </w:r>
      <w:r w:rsidRPr="00AD04B7">
        <w:rPr>
          <w:rFonts w:ascii="仿宋" w:eastAsia="仿宋" w:hAnsi="仿宋" w:cs="仿宋_GB2312"/>
          <w:sz w:val="32"/>
          <w:szCs w:val="32"/>
        </w:rPr>
        <w:t>616.32</w:t>
      </w:r>
      <w:r w:rsidRPr="00AD04B7">
        <w:rPr>
          <w:rFonts w:ascii="仿宋" w:eastAsia="仿宋" w:hAnsi="仿宋" w:cs="仿宋_GB2312" w:hint="eastAsia"/>
          <w:sz w:val="32"/>
          <w:szCs w:val="32"/>
        </w:rPr>
        <w:t>万元，事业收入为</w:t>
      </w:r>
      <w:r w:rsidRPr="00AD04B7">
        <w:rPr>
          <w:rFonts w:ascii="仿宋" w:eastAsia="仿宋" w:hAnsi="仿宋" w:cs="仿宋_GB2312"/>
          <w:sz w:val="32"/>
          <w:szCs w:val="32"/>
        </w:rPr>
        <w:t>3.55</w:t>
      </w:r>
      <w:r w:rsidRPr="00AD04B7">
        <w:rPr>
          <w:rFonts w:ascii="仿宋" w:eastAsia="仿宋" w:hAnsi="仿宋" w:cs="仿宋_GB2312" w:hint="eastAsia"/>
          <w:sz w:val="32"/>
          <w:szCs w:val="32"/>
        </w:rPr>
        <w:t>万元。</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（二）部门财政资金支出情况。</w:t>
      </w:r>
    </w:p>
    <w:p w:rsidR="007B0AF1" w:rsidRPr="00AD04B7" w:rsidRDefault="007B0AF1" w:rsidP="00132412">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2019</w:t>
      </w:r>
      <w:r w:rsidRPr="00AD04B7">
        <w:rPr>
          <w:rFonts w:ascii="仿宋" w:eastAsia="仿宋" w:hAnsi="仿宋" w:cs="仿宋_GB2312" w:hint="eastAsia"/>
          <w:sz w:val="32"/>
          <w:szCs w:val="32"/>
        </w:rPr>
        <w:t>年中共资阳市雁江区委党校总支出为</w:t>
      </w:r>
      <w:r w:rsidRPr="00AD04B7">
        <w:rPr>
          <w:rFonts w:ascii="仿宋" w:eastAsia="仿宋" w:hAnsi="仿宋" w:cs="仿宋_GB2312"/>
          <w:sz w:val="32"/>
          <w:szCs w:val="32"/>
        </w:rPr>
        <w:t>594.81</w:t>
      </w:r>
      <w:r w:rsidRPr="00AD04B7">
        <w:rPr>
          <w:rFonts w:ascii="仿宋" w:eastAsia="仿宋" w:hAnsi="仿宋" w:cs="仿宋_GB2312" w:hint="eastAsia"/>
          <w:sz w:val="32"/>
          <w:szCs w:val="32"/>
        </w:rPr>
        <w:t>万元。</w:t>
      </w:r>
    </w:p>
    <w:p w:rsidR="007B0AF1" w:rsidRPr="00AD04B7" w:rsidRDefault="007B0AF1" w:rsidP="00861A16">
      <w:pPr>
        <w:spacing w:line="580" w:lineRule="exact"/>
        <w:ind w:firstLineChars="200" w:firstLine="640"/>
        <w:rPr>
          <w:rFonts w:ascii="黑体" w:eastAsia="黑体" w:hAnsi="黑体" w:cs="黑体"/>
          <w:sz w:val="32"/>
          <w:szCs w:val="32"/>
        </w:rPr>
      </w:pPr>
      <w:r w:rsidRPr="00AD04B7">
        <w:rPr>
          <w:rFonts w:ascii="黑体" w:eastAsia="黑体" w:hAnsi="黑体" w:cs="黑体" w:hint="eastAsia"/>
          <w:sz w:val="32"/>
          <w:szCs w:val="32"/>
        </w:rPr>
        <w:t>三、部门整体预算绩效管理情况（根据适用指标体系进行调整）</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（一）部门预算管理。</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中共资阳市雁江区委党校严格按照财政局的要求编制部门预算，并根据实际情况经财政局审批后调整预算，支出规范合理，全年预算执行情况较好，无违规记录。</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（二）专项预算管理。</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2019</w:t>
      </w:r>
      <w:r w:rsidRPr="00AD04B7">
        <w:rPr>
          <w:rFonts w:ascii="仿宋" w:eastAsia="仿宋" w:hAnsi="仿宋" w:cs="仿宋_GB2312" w:hint="eastAsia"/>
          <w:sz w:val="32"/>
          <w:szCs w:val="32"/>
        </w:rPr>
        <w:t>年中共资阳市雁江区委党校专项预算管理项目包括干部教育培训经费、运转经费、党校职工就餐补助，各项专项经费均按照实际情况进行预算编制并经财政审批通过，本单位严格管理专项经费，确保专款专用。全年专项预算执行情况较好，无违规记录。</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（三）结果应用情况。</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中共资阳市雁江区委党校如实对本部门预算开展自评，并按照要求对绩效目标及自评进行公开，执行情况较好。</w:t>
      </w:r>
    </w:p>
    <w:p w:rsidR="007B0AF1" w:rsidRPr="00AD04B7" w:rsidRDefault="007B0AF1" w:rsidP="00861A16">
      <w:pPr>
        <w:spacing w:line="580" w:lineRule="exact"/>
        <w:ind w:firstLineChars="200" w:firstLine="640"/>
        <w:rPr>
          <w:rFonts w:ascii="黑体" w:eastAsia="黑体" w:hAnsi="黑体" w:cs="黑体"/>
          <w:sz w:val="32"/>
          <w:szCs w:val="32"/>
        </w:rPr>
      </w:pPr>
      <w:r w:rsidRPr="00AD04B7">
        <w:rPr>
          <w:rFonts w:ascii="黑体" w:eastAsia="黑体" w:hAnsi="黑体" w:cs="黑体" w:hint="eastAsia"/>
          <w:sz w:val="32"/>
          <w:szCs w:val="32"/>
        </w:rPr>
        <w:t>四、评价结论及建议</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（一）评价结论。</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w:t>
      </w:r>
      <w:r w:rsidRPr="00AD04B7">
        <w:rPr>
          <w:rFonts w:ascii="仿宋" w:eastAsia="仿宋" w:hAnsi="仿宋" w:cs="仿宋_GB2312"/>
          <w:sz w:val="32"/>
          <w:szCs w:val="32"/>
        </w:rPr>
        <w:t>2019</w:t>
      </w:r>
      <w:r w:rsidRPr="00AD04B7">
        <w:rPr>
          <w:rFonts w:ascii="仿宋" w:eastAsia="仿宋" w:hAnsi="仿宋" w:cs="仿宋_GB2312" w:hint="eastAsia"/>
          <w:sz w:val="32"/>
          <w:szCs w:val="32"/>
        </w:rPr>
        <w:t>年预算执行情况较好，较圆满完成了各项工作。</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（二）存在问题。</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暂无相关问题。</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（三）改进建议。</w:t>
      </w:r>
    </w:p>
    <w:p w:rsidR="007B0AF1" w:rsidRPr="00AD04B7" w:rsidRDefault="007B0AF1" w:rsidP="00086F07">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中共资阳市雁江区委党校将继续按照财政局的要求管理本单位预算，规范支出，强化绩效管理。</w:t>
      </w:r>
    </w:p>
    <w:p w:rsidR="007B0AF1" w:rsidRPr="00AD04B7" w:rsidRDefault="007B0AF1" w:rsidP="00861A16">
      <w:pPr>
        <w:pStyle w:val="Heading2"/>
        <w:rPr>
          <w:rStyle w:val="Heading1Char"/>
          <w:rFonts w:ascii="仿宋" w:eastAsia="仿宋" w:hAnsi="仿宋"/>
        </w:rPr>
      </w:pPr>
      <w:bookmarkStart w:id="63" w:name="_Toc17103569"/>
      <w:r w:rsidRPr="00AD04B7">
        <w:rPr>
          <w:rStyle w:val="Heading1Char"/>
          <w:rFonts w:ascii="仿宋" w:eastAsia="仿宋" w:hAnsi="仿宋" w:hint="eastAsia"/>
        </w:rPr>
        <w:t>附件</w:t>
      </w:r>
      <w:r w:rsidRPr="00AD04B7">
        <w:rPr>
          <w:rStyle w:val="Heading1Char"/>
          <w:rFonts w:ascii="仿宋" w:eastAsia="仿宋" w:hAnsi="仿宋"/>
        </w:rPr>
        <w:t>2</w:t>
      </w:r>
      <w:bookmarkEnd w:id="63"/>
    </w:p>
    <w:p w:rsidR="007B0AF1" w:rsidRPr="00AD04B7" w:rsidRDefault="007B0AF1" w:rsidP="00861A16">
      <w:pPr>
        <w:spacing w:line="580" w:lineRule="exact"/>
        <w:jc w:val="center"/>
        <w:rPr>
          <w:rFonts w:ascii="黑体" w:eastAsia="黑体" w:hAnsi="黑体" w:cs="方正小标宋简体"/>
          <w:sz w:val="44"/>
          <w:szCs w:val="44"/>
        </w:rPr>
      </w:pPr>
      <w:r w:rsidRPr="00AD04B7">
        <w:rPr>
          <w:rFonts w:ascii="黑体" w:eastAsia="黑体" w:hAnsi="黑体" w:cs="方正小标宋简体" w:hint="eastAsia"/>
          <w:sz w:val="44"/>
          <w:szCs w:val="44"/>
        </w:rPr>
        <w:t>中共资阳市雁江区委党校</w:t>
      </w:r>
    </w:p>
    <w:p w:rsidR="007B0AF1" w:rsidRPr="00AD04B7" w:rsidRDefault="007B0AF1" w:rsidP="00861A16">
      <w:pPr>
        <w:spacing w:line="580" w:lineRule="exact"/>
        <w:jc w:val="center"/>
        <w:rPr>
          <w:rFonts w:ascii="黑体" w:eastAsia="黑体" w:hAnsi="黑体" w:cs="方正小标宋简体"/>
          <w:sz w:val="44"/>
          <w:szCs w:val="44"/>
        </w:rPr>
      </w:pPr>
      <w:r w:rsidRPr="00AD04B7">
        <w:rPr>
          <w:rFonts w:ascii="黑体" w:eastAsia="黑体" w:hAnsi="黑体" w:cs="方正小标宋简体"/>
          <w:sz w:val="44"/>
          <w:szCs w:val="44"/>
        </w:rPr>
        <w:t>2019</w:t>
      </w:r>
      <w:r w:rsidRPr="00AD04B7">
        <w:rPr>
          <w:rFonts w:ascii="黑体" w:eastAsia="黑体" w:hAnsi="黑体" w:cs="方正小标宋简体" w:hint="eastAsia"/>
          <w:sz w:val="44"/>
          <w:szCs w:val="44"/>
        </w:rPr>
        <w:t>年项目支出绩效评价报告</w:t>
      </w:r>
    </w:p>
    <w:p w:rsidR="007B0AF1" w:rsidRPr="00AD04B7" w:rsidRDefault="007B0AF1" w:rsidP="00861A16">
      <w:pPr>
        <w:spacing w:line="580" w:lineRule="exact"/>
        <w:ind w:firstLineChars="200" w:firstLine="640"/>
        <w:rPr>
          <w:rFonts w:ascii="仿宋_GB2312" w:eastAsia="仿宋_GB2312" w:hAnsi="仿宋_GB2312" w:cs="仿宋_GB2312"/>
          <w:sz w:val="32"/>
          <w:szCs w:val="32"/>
        </w:rPr>
      </w:pP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一、评价工作开展及项目情况</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2019</w:t>
      </w:r>
      <w:r w:rsidRPr="00AD04B7">
        <w:rPr>
          <w:rFonts w:ascii="仿宋" w:eastAsia="仿宋" w:hAnsi="仿宋" w:cs="仿宋_GB2312" w:hint="eastAsia"/>
          <w:sz w:val="32"/>
          <w:szCs w:val="32"/>
        </w:rPr>
        <w:t>年干部教育培训经费预算</w:t>
      </w:r>
      <w:r w:rsidRPr="00AD04B7">
        <w:rPr>
          <w:rFonts w:ascii="仿宋" w:eastAsia="仿宋" w:hAnsi="仿宋" w:cs="仿宋_GB2312"/>
          <w:sz w:val="32"/>
          <w:szCs w:val="32"/>
        </w:rPr>
        <w:t>180</w:t>
      </w:r>
      <w:r w:rsidRPr="00AD04B7">
        <w:rPr>
          <w:rFonts w:ascii="仿宋" w:eastAsia="仿宋" w:hAnsi="仿宋" w:cs="仿宋_GB2312" w:hint="eastAsia"/>
          <w:sz w:val="32"/>
          <w:szCs w:val="32"/>
        </w:rPr>
        <w:t>万元，执行预算</w:t>
      </w:r>
      <w:r w:rsidRPr="00AD04B7">
        <w:rPr>
          <w:rFonts w:ascii="仿宋" w:eastAsia="仿宋" w:hAnsi="仿宋" w:cs="仿宋_GB2312"/>
          <w:sz w:val="32"/>
          <w:szCs w:val="32"/>
        </w:rPr>
        <w:t>180</w:t>
      </w:r>
      <w:r w:rsidRPr="00AD04B7">
        <w:rPr>
          <w:rFonts w:ascii="仿宋" w:eastAsia="仿宋" w:hAnsi="仿宋" w:cs="仿宋_GB2312" w:hint="eastAsia"/>
          <w:sz w:val="32"/>
          <w:szCs w:val="32"/>
        </w:rPr>
        <w:t>万元，</w:t>
      </w:r>
      <w:r w:rsidRPr="00AD04B7">
        <w:rPr>
          <w:rFonts w:ascii="仿宋" w:eastAsia="仿宋" w:hAnsi="仿宋" w:hint="eastAsia"/>
          <w:sz w:val="32"/>
          <w:szCs w:val="32"/>
          <w:lang w:val="zh-CN"/>
        </w:rPr>
        <w:t>干部教育培训经费的申报与具体实施内容相符、申报目标合理可行。</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二、评价结论及绩效分析</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（一）评价结论</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2019</w:t>
      </w:r>
      <w:r w:rsidRPr="00AD04B7">
        <w:rPr>
          <w:rFonts w:ascii="仿宋" w:eastAsia="仿宋" w:hAnsi="仿宋" w:cs="仿宋_GB2312" w:hint="eastAsia"/>
          <w:sz w:val="32"/>
          <w:szCs w:val="32"/>
        </w:rPr>
        <w:t>年干部教育培训经费支出绩效评价情况较好。</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（二）绩效分析</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1</w:t>
      </w:r>
      <w:r>
        <w:rPr>
          <w:rFonts w:ascii="仿宋" w:eastAsia="仿宋" w:hAnsi="仿宋" w:cs="仿宋_GB2312" w:hint="eastAsia"/>
          <w:sz w:val="32"/>
          <w:szCs w:val="32"/>
        </w:rPr>
        <w:t>．</w:t>
      </w:r>
      <w:r w:rsidRPr="00AD04B7">
        <w:rPr>
          <w:rFonts w:ascii="仿宋" w:eastAsia="仿宋" w:hAnsi="仿宋" w:cs="仿宋_GB2312" w:hint="eastAsia"/>
          <w:sz w:val="32"/>
          <w:szCs w:val="32"/>
        </w:rPr>
        <w:t>项目决策</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2019</w:t>
      </w:r>
      <w:r w:rsidRPr="00AD04B7">
        <w:rPr>
          <w:rFonts w:ascii="仿宋" w:eastAsia="仿宋" w:hAnsi="仿宋" w:cs="仿宋_GB2312" w:hint="eastAsia"/>
          <w:sz w:val="32"/>
          <w:szCs w:val="32"/>
        </w:rPr>
        <w:t>年干部教育培训经费的设立是为了完成区委、区政府下达的干部培训任务，为区委区政府干部队伍建设提供思想政治保证、人才储备和智力支持。</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2</w:t>
      </w:r>
      <w:r>
        <w:rPr>
          <w:rFonts w:ascii="仿宋" w:eastAsia="仿宋" w:hAnsi="仿宋" w:cs="仿宋_GB2312" w:hint="eastAsia"/>
          <w:sz w:val="32"/>
          <w:szCs w:val="32"/>
        </w:rPr>
        <w:t>．</w:t>
      </w:r>
      <w:r w:rsidRPr="00AD04B7">
        <w:rPr>
          <w:rFonts w:ascii="仿宋" w:eastAsia="仿宋" w:hAnsi="仿宋" w:cs="仿宋_GB2312" w:hint="eastAsia"/>
          <w:sz w:val="32"/>
          <w:szCs w:val="32"/>
        </w:rPr>
        <w:t>项目管理</w:t>
      </w:r>
    </w:p>
    <w:p w:rsidR="007B0AF1" w:rsidRPr="00FF3182" w:rsidRDefault="007B0AF1" w:rsidP="00FF3182">
      <w:pPr>
        <w:spacing w:line="580" w:lineRule="exact"/>
        <w:ind w:firstLineChars="200" w:firstLine="640"/>
        <w:rPr>
          <w:rFonts w:ascii="仿宋" w:eastAsia="仿宋" w:hAnsi="仿宋" w:cs="仿宋_GB2312"/>
          <w:sz w:val="32"/>
          <w:szCs w:val="32"/>
        </w:rPr>
      </w:pPr>
      <w:r w:rsidRPr="00FF3182">
        <w:rPr>
          <w:rFonts w:ascii="仿宋" w:eastAsia="仿宋" w:hAnsi="仿宋" w:cs="仿宋_GB2312"/>
          <w:sz w:val="32"/>
          <w:szCs w:val="32"/>
        </w:rPr>
        <w:t>2019</w:t>
      </w:r>
      <w:r w:rsidRPr="00FF3182">
        <w:rPr>
          <w:rFonts w:ascii="仿宋" w:eastAsia="仿宋" w:hAnsi="仿宋" w:cs="仿宋_GB2312" w:hint="eastAsia"/>
          <w:sz w:val="32"/>
          <w:szCs w:val="32"/>
        </w:rPr>
        <w:t>年干部教育培训经费列支的项目为讲课费、学员食宿费、培训差旅费、水电费、误工费、租车费等，支付依据合规合法，资金支付与预算相符。</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sz w:val="32"/>
          <w:szCs w:val="32"/>
        </w:rPr>
        <w:t>3</w:t>
      </w:r>
      <w:r>
        <w:rPr>
          <w:rFonts w:ascii="仿宋" w:eastAsia="仿宋" w:hAnsi="仿宋" w:cs="仿宋_GB2312" w:hint="eastAsia"/>
          <w:sz w:val="32"/>
          <w:szCs w:val="32"/>
        </w:rPr>
        <w:t>．</w:t>
      </w:r>
      <w:r w:rsidRPr="00AD04B7">
        <w:rPr>
          <w:rFonts w:ascii="仿宋" w:eastAsia="仿宋" w:hAnsi="仿宋" w:cs="仿宋_GB2312" w:hint="eastAsia"/>
          <w:sz w:val="32"/>
          <w:szCs w:val="32"/>
        </w:rPr>
        <w:t>项目绩效</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1</w:t>
      </w:r>
      <w:r w:rsidRPr="00AD04B7">
        <w:rPr>
          <w:rFonts w:ascii="仿宋" w:eastAsia="仿宋" w:hAnsi="仿宋" w:cs="仿宋_GB2312" w:hint="eastAsia"/>
          <w:sz w:val="32"/>
          <w:szCs w:val="32"/>
        </w:rPr>
        <w:t>）数量指标：完成区委、区政府下达的培训任务。</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2</w:t>
      </w:r>
      <w:r w:rsidRPr="00AD04B7">
        <w:rPr>
          <w:rFonts w:ascii="仿宋" w:eastAsia="仿宋" w:hAnsi="仿宋" w:cs="仿宋_GB2312" w:hint="eastAsia"/>
          <w:sz w:val="32"/>
          <w:szCs w:val="32"/>
        </w:rPr>
        <w:t>）质量指标：为区委区政府干部队伍建设提供思想政治保证、人才储备和智力支持。</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3</w:t>
      </w:r>
      <w:r w:rsidRPr="00AD04B7">
        <w:rPr>
          <w:rFonts w:ascii="仿宋" w:eastAsia="仿宋" w:hAnsi="仿宋" w:cs="仿宋_GB2312" w:hint="eastAsia"/>
          <w:sz w:val="32"/>
          <w:szCs w:val="32"/>
        </w:rPr>
        <w:t>）时效指标：按期完成培训任务。</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4</w:t>
      </w:r>
      <w:r w:rsidRPr="00AD04B7">
        <w:rPr>
          <w:rFonts w:ascii="仿宋" w:eastAsia="仿宋" w:hAnsi="仿宋" w:cs="仿宋_GB2312" w:hint="eastAsia"/>
          <w:sz w:val="32"/>
          <w:szCs w:val="32"/>
        </w:rPr>
        <w:t>）经济效益指标：为全区经济建设提供有效的干部人才支撑。</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5</w:t>
      </w:r>
      <w:r w:rsidRPr="00AD04B7">
        <w:rPr>
          <w:rFonts w:ascii="仿宋" w:eastAsia="仿宋" w:hAnsi="仿宋" w:cs="仿宋_GB2312" w:hint="eastAsia"/>
          <w:sz w:val="32"/>
          <w:szCs w:val="32"/>
        </w:rPr>
        <w:t>）社会效益指标：为全区社会发展提供有效的干部人才支撑。</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6</w:t>
      </w:r>
      <w:r w:rsidRPr="00AD04B7">
        <w:rPr>
          <w:rFonts w:ascii="仿宋" w:eastAsia="仿宋" w:hAnsi="仿宋" w:cs="仿宋_GB2312" w:hint="eastAsia"/>
          <w:sz w:val="32"/>
          <w:szCs w:val="32"/>
        </w:rPr>
        <w:t>）生态效益指标：为全区生态环境建设提供有效的干部人才支撑。</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7</w:t>
      </w:r>
      <w:r w:rsidRPr="00AD04B7">
        <w:rPr>
          <w:rFonts w:ascii="仿宋" w:eastAsia="仿宋" w:hAnsi="仿宋" w:cs="仿宋_GB2312" w:hint="eastAsia"/>
          <w:sz w:val="32"/>
          <w:szCs w:val="32"/>
        </w:rPr>
        <w:t>）可持续影响指标：促进干训事业发展。</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w:t>
      </w:r>
      <w:r w:rsidRPr="00AD04B7">
        <w:rPr>
          <w:rFonts w:ascii="仿宋" w:eastAsia="仿宋" w:hAnsi="仿宋" w:cs="仿宋_GB2312"/>
          <w:sz w:val="32"/>
          <w:szCs w:val="32"/>
        </w:rPr>
        <w:t>8</w:t>
      </w:r>
      <w:r w:rsidRPr="00AD04B7">
        <w:rPr>
          <w:rFonts w:ascii="仿宋" w:eastAsia="仿宋" w:hAnsi="仿宋" w:cs="仿宋_GB2312" w:hint="eastAsia"/>
          <w:sz w:val="32"/>
          <w:szCs w:val="32"/>
        </w:rPr>
        <w:t>）满意度指标：进一步提升服务对象的满意度。</w:t>
      </w:r>
    </w:p>
    <w:p w:rsidR="007B0AF1" w:rsidRPr="00AD04B7" w:rsidRDefault="007B0AF1" w:rsidP="005D74CE">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三、存在主要问题</w:t>
      </w:r>
    </w:p>
    <w:p w:rsidR="007B0AF1" w:rsidRPr="00AD04B7" w:rsidRDefault="007B0AF1" w:rsidP="00861A16">
      <w:pPr>
        <w:spacing w:line="580" w:lineRule="exact"/>
        <w:ind w:firstLineChars="200" w:firstLine="640"/>
        <w:rPr>
          <w:rFonts w:ascii="仿宋" w:eastAsia="仿宋" w:hAnsi="仿宋" w:cs="仿宋_GB2312"/>
          <w:sz w:val="32"/>
          <w:szCs w:val="32"/>
        </w:rPr>
      </w:pPr>
      <w:r w:rsidRPr="00AD04B7">
        <w:rPr>
          <w:rFonts w:ascii="仿宋" w:eastAsia="仿宋" w:hAnsi="仿宋" w:cs="仿宋_GB2312" w:hint="eastAsia"/>
          <w:sz w:val="32"/>
          <w:szCs w:val="32"/>
        </w:rPr>
        <w:t>暂无。</w:t>
      </w:r>
    </w:p>
    <w:p w:rsidR="007B0AF1" w:rsidRPr="00AD04B7" w:rsidRDefault="007B0AF1" w:rsidP="00C33A66">
      <w:pPr>
        <w:pStyle w:val="ListParagraph"/>
        <w:numPr>
          <w:ilvl w:val="0"/>
          <w:numId w:val="1"/>
        </w:numPr>
        <w:spacing w:line="580" w:lineRule="exact"/>
        <w:ind w:firstLineChars="0"/>
        <w:rPr>
          <w:rFonts w:ascii="仿宋" w:eastAsia="仿宋" w:hAnsi="仿宋" w:cs="仿宋_GB2312"/>
          <w:sz w:val="32"/>
          <w:szCs w:val="32"/>
        </w:rPr>
      </w:pPr>
      <w:r w:rsidRPr="00AD04B7">
        <w:rPr>
          <w:rFonts w:ascii="仿宋" w:eastAsia="仿宋" w:hAnsi="仿宋" w:cs="仿宋_GB2312" w:hint="eastAsia"/>
          <w:sz w:val="32"/>
          <w:szCs w:val="32"/>
        </w:rPr>
        <w:t>相关措施建议</w:t>
      </w: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r w:rsidRPr="00AD04B7">
        <w:rPr>
          <w:rStyle w:val="Heading1Char"/>
          <w:rFonts w:ascii="仿宋" w:eastAsia="仿宋" w:hAnsi="仿宋" w:cs="仿宋_GB2312" w:hint="eastAsia"/>
          <w:b w:val="0"/>
          <w:bCs w:val="0"/>
          <w:sz w:val="32"/>
          <w:szCs w:val="32"/>
        </w:rPr>
        <w:t>暂无。</w:t>
      </w: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C33A66">
      <w:pPr>
        <w:spacing w:line="580" w:lineRule="exact"/>
        <w:ind w:left="640"/>
        <w:rPr>
          <w:rStyle w:val="Heading1Char"/>
          <w:rFonts w:ascii="仿宋" w:eastAsia="仿宋" w:hAnsi="仿宋" w:cs="仿宋_GB2312"/>
          <w:b w:val="0"/>
          <w:bCs w:val="0"/>
          <w:sz w:val="32"/>
          <w:szCs w:val="32"/>
        </w:rPr>
      </w:pPr>
    </w:p>
    <w:p w:rsidR="007B0AF1" w:rsidRPr="00AD04B7" w:rsidRDefault="007B0AF1" w:rsidP="00861A16">
      <w:pPr>
        <w:spacing w:line="600" w:lineRule="exact"/>
        <w:jc w:val="center"/>
        <w:outlineLvl w:val="0"/>
        <w:rPr>
          <w:rStyle w:val="Heading1Char"/>
          <w:rFonts w:ascii="黑体" w:eastAsia="黑体" w:hAnsi="黑体"/>
          <w:b w:val="0"/>
        </w:rPr>
      </w:pPr>
      <w:bookmarkStart w:id="64" w:name="_Toc17103570"/>
      <w:r w:rsidRPr="00AD04B7">
        <w:rPr>
          <w:rFonts w:ascii="黑体" w:eastAsia="黑体" w:hAnsi="黑体" w:hint="eastAsia"/>
          <w:color w:val="000000"/>
          <w:sz w:val="44"/>
          <w:szCs w:val="44"/>
        </w:rPr>
        <w:t>第</w:t>
      </w:r>
      <w:r w:rsidRPr="00AD04B7">
        <w:rPr>
          <w:rStyle w:val="Heading1Char"/>
          <w:rFonts w:ascii="黑体" w:eastAsia="黑体" w:hAnsi="黑体" w:hint="eastAsia"/>
        </w:rPr>
        <w:t>五部分</w:t>
      </w:r>
      <w:r w:rsidRPr="00AD04B7">
        <w:rPr>
          <w:rStyle w:val="Heading1Char"/>
          <w:rFonts w:ascii="黑体" w:eastAsia="黑体" w:hAnsi="黑体"/>
        </w:rPr>
        <w:t xml:space="preserve"> </w:t>
      </w:r>
      <w:r w:rsidRPr="00AD04B7">
        <w:rPr>
          <w:rStyle w:val="Heading1Char"/>
          <w:rFonts w:ascii="黑体" w:eastAsia="黑体" w:hAnsi="黑体" w:hint="eastAsia"/>
        </w:rPr>
        <w:t>附表</w:t>
      </w:r>
      <w:bookmarkEnd w:id="64"/>
    </w:p>
    <w:p w:rsidR="007B0AF1" w:rsidRPr="00AD04B7" w:rsidRDefault="007B0AF1" w:rsidP="00861A16">
      <w:pPr>
        <w:spacing w:line="600" w:lineRule="exact"/>
        <w:jc w:val="center"/>
        <w:outlineLvl w:val="0"/>
        <w:rPr>
          <w:rFonts w:ascii="仿宋" w:eastAsia="仿宋" w:hAnsi="仿宋"/>
          <w:b/>
          <w:color w:val="000000"/>
          <w:sz w:val="44"/>
          <w:szCs w:val="44"/>
        </w:rPr>
      </w:pPr>
    </w:p>
    <w:p w:rsidR="007B0AF1" w:rsidRPr="00AD04B7" w:rsidRDefault="007B0AF1" w:rsidP="00861A16">
      <w:pPr>
        <w:pStyle w:val="Heading2"/>
        <w:rPr>
          <w:rFonts w:ascii="仿宋" w:eastAsia="仿宋" w:hAnsi="仿宋"/>
          <w:color w:val="000000"/>
        </w:rPr>
      </w:pPr>
      <w:bookmarkStart w:id="65" w:name="_Toc17103571"/>
      <w:r w:rsidRPr="00AD04B7">
        <w:rPr>
          <w:rFonts w:ascii="仿宋" w:eastAsia="仿宋" w:hAnsi="仿宋" w:hint="eastAsia"/>
          <w:b w:val="0"/>
          <w:color w:val="000000"/>
        </w:rPr>
        <w:t>一、收</w:t>
      </w:r>
      <w:r w:rsidRPr="00AD04B7">
        <w:rPr>
          <w:rStyle w:val="Heading2Char"/>
          <w:rFonts w:ascii="仿宋" w:eastAsia="仿宋" w:hAnsi="仿宋" w:hint="eastAsia"/>
        </w:rPr>
        <w:t>入支出决算总表</w:t>
      </w:r>
      <w:bookmarkEnd w:id="65"/>
    </w:p>
    <w:p w:rsidR="007B0AF1" w:rsidRPr="00AD04B7" w:rsidRDefault="007B0AF1" w:rsidP="00861A16">
      <w:pPr>
        <w:pStyle w:val="Heading2"/>
        <w:rPr>
          <w:rFonts w:ascii="仿宋" w:eastAsia="仿宋" w:hAnsi="仿宋"/>
          <w:color w:val="000000"/>
        </w:rPr>
      </w:pPr>
      <w:bookmarkStart w:id="66" w:name="_Toc17103572"/>
      <w:r w:rsidRPr="00AD04B7">
        <w:rPr>
          <w:rFonts w:ascii="仿宋" w:eastAsia="仿宋" w:hAnsi="仿宋" w:hint="eastAsia"/>
          <w:b w:val="0"/>
          <w:color w:val="000000"/>
        </w:rPr>
        <w:t>二、收</w:t>
      </w:r>
      <w:r w:rsidRPr="00AD04B7">
        <w:rPr>
          <w:rStyle w:val="Heading2Char"/>
          <w:rFonts w:ascii="仿宋" w:eastAsia="仿宋" w:hAnsi="仿宋" w:hint="eastAsia"/>
        </w:rPr>
        <w:t>入决算表</w:t>
      </w:r>
      <w:bookmarkEnd w:id="66"/>
    </w:p>
    <w:p w:rsidR="007B0AF1" w:rsidRPr="00AD04B7" w:rsidRDefault="007B0AF1" w:rsidP="00861A16">
      <w:pPr>
        <w:pStyle w:val="Heading2"/>
        <w:rPr>
          <w:rFonts w:ascii="仿宋" w:eastAsia="仿宋" w:hAnsi="仿宋"/>
          <w:color w:val="000000"/>
        </w:rPr>
      </w:pPr>
      <w:bookmarkStart w:id="67" w:name="_Toc17103573"/>
      <w:r w:rsidRPr="00AD04B7">
        <w:rPr>
          <w:rStyle w:val="Heading2Char"/>
          <w:rFonts w:ascii="仿宋" w:eastAsia="仿宋" w:hAnsi="仿宋" w:hint="eastAsia"/>
        </w:rPr>
        <w:t>三、</w:t>
      </w:r>
      <w:r w:rsidRPr="00AD04B7">
        <w:rPr>
          <w:rFonts w:ascii="仿宋" w:eastAsia="仿宋" w:hAnsi="仿宋" w:hint="eastAsia"/>
          <w:b w:val="0"/>
          <w:color w:val="000000"/>
        </w:rPr>
        <w:t>支</w:t>
      </w:r>
      <w:r w:rsidRPr="00AD04B7">
        <w:rPr>
          <w:rStyle w:val="Heading2Char"/>
          <w:rFonts w:ascii="仿宋" w:eastAsia="仿宋" w:hAnsi="仿宋" w:hint="eastAsia"/>
        </w:rPr>
        <w:t>出决算表</w:t>
      </w:r>
      <w:bookmarkEnd w:id="67"/>
    </w:p>
    <w:p w:rsidR="007B0AF1" w:rsidRPr="00AD04B7" w:rsidRDefault="007B0AF1" w:rsidP="00861A16">
      <w:pPr>
        <w:pStyle w:val="Heading2"/>
        <w:rPr>
          <w:rFonts w:ascii="仿宋" w:eastAsia="仿宋" w:hAnsi="仿宋"/>
          <w:b w:val="0"/>
          <w:color w:val="000000"/>
        </w:rPr>
      </w:pPr>
      <w:bookmarkStart w:id="68" w:name="_Toc17103574"/>
      <w:r w:rsidRPr="00AD04B7">
        <w:rPr>
          <w:rStyle w:val="Heading2Char"/>
          <w:rFonts w:ascii="仿宋" w:eastAsia="仿宋" w:hAnsi="仿宋" w:hint="eastAsia"/>
        </w:rPr>
        <w:t>四、</w:t>
      </w:r>
      <w:r w:rsidRPr="00AD04B7">
        <w:rPr>
          <w:rFonts w:ascii="仿宋" w:eastAsia="仿宋" w:hAnsi="仿宋" w:hint="eastAsia"/>
          <w:b w:val="0"/>
          <w:color w:val="000000"/>
        </w:rPr>
        <w:t>财</w:t>
      </w:r>
      <w:r w:rsidRPr="00AD04B7">
        <w:rPr>
          <w:rStyle w:val="Heading2Char"/>
          <w:rFonts w:ascii="仿宋" w:eastAsia="仿宋" w:hAnsi="仿宋" w:hint="eastAsia"/>
        </w:rPr>
        <w:t>政拨款收入支出决算总表</w:t>
      </w:r>
      <w:bookmarkEnd w:id="68"/>
    </w:p>
    <w:p w:rsidR="007B0AF1" w:rsidRPr="00AD04B7" w:rsidRDefault="007B0AF1" w:rsidP="00861A16">
      <w:pPr>
        <w:pStyle w:val="Heading2"/>
        <w:rPr>
          <w:rFonts w:ascii="仿宋" w:eastAsia="仿宋" w:hAnsi="仿宋"/>
          <w:color w:val="000000"/>
        </w:rPr>
      </w:pPr>
      <w:bookmarkStart w:id="69" w:name="_Toc17103576"/>
      <w:r w:rsidRPr="00AD04B7">
        <w:rPr>
          <w:rStyle w:val="Heading2Char"/>
          <w:rFonts w:ascii="仿宋" w:eastAsia="仿宋" w:hAnsi="仿宋" w:hint="eastAsia"/>
        </w:rPr>
        <w:t>五、</w:t>
      </w:r>
      <w:r w:rsidRPr="00AD04B7">
        <w:rPr>
          <w:rFonts w:ascii="仿宋" w:eastAsia="仿宋" w:hAnsi="仿宋" w:hint="eastAsia"/>
          <w:b w:val="0"/>
          <w:color w:val="000000"/>
        </w:rPr>
        <w:t>一</w:t>
      </w:r>
      <w:r w:rsidRPr="00AD04B7">
        <w:rPr>
          <w:rStyle w:val="Heading2Char"/>
          <w:rFonts w:ascii="仿宋" w:eastAsia="仿宋" w:hAnsi="仿宋" w:hint="eastAsia"/>
        </w:rPr>
        <w:t>般公共预算财政拨款支出决算表</w:t>
      </w:r>
      <w:bookmarkEnd w:id="69"/>
    </w:p>
    <w:p w:rsidR="007B0AF1" w:rsidRPr="00AD04B7" w:rsidRDefault="007B0AF1" w:rsidP="00861A16">
      <w:pPr>
        <w:pStyle w:val="Heading2"/>
        <w:rPr>
          <w:rFonts w:ascii="仿宋" w:eastAsia="仿宋" w:hAnsi="仿宋"/>
          <w:color w:val="000000"/>
        </w:rPr>
      </w:pPr>
      <w:bookmarkStart w:id="70" w:name="_Toc17103578"/>
      <w:r w:rsidRPr="00AD04B7">
        <w:rPr>
          <w:rStyle w:val="Heading2Char"/>
          <w:rFonts w:ascii="仿宋" w:eastAsia="仿宋" w:hAnsi="仿宋" w:hint="eastAsia"/>
        </w:rPr>
        <w:t>六、</w:t>
      </w:r>
      <w:r w:rsidRPr="00AD04B7">
        <w:rPr>
          <w:rFonts w:ascii="仿宋" w:eastAsia="仿宋" w:hAnsi="仿宋" w:hint="eastAsia"/>
          <w:b w:val="0"/>
          <w:color w:val="000000"/>
        </w:rPr>
        <w:t>一</w:t>
      </w:r>
      <w:r w:rsidRPr="00AD04B7">
        <w:rPr>
          <w:rStyle w:val="Heading2Char"/>
          <w:rFonts w:ascii="仿宋" w:eastAsia="仿宋" w:hAnsi="仿宋" w:hint="eastAsia"/>
        </w:rPr>
        <w:t>般公共预算财政拨款基本支出决算表</w:t>
      </w:r>
      <w:bookmarkEnd w:id="70"/>
    </w:p>
    <w:p w:rsidR="007B0AF1" w:rsidRPr="00AD04B7" w:rsidRDefault="007B0AF1" w:rsidP="00861A16">
      <w:pPr>
        <w:pStyle w:val="Heading2"/>
        <w:rPr>
          <w:rFonts w:ascii="仿宋" w:eastAsia="仿宋" w:hAnsi="仿宋"/>
          <w:color w:val="000000"/>
        </w:rPr>
      </w:pPr>
      <w:bookmarkStart w:id="71" w:name="_Toc17103580"/>
      <w:r w:rsidRPr="00AD04B7">
        <w:rPr>
          <w:rStyle w:val="Heading2Char"/>
          <w:rFonts w:ascii="仿宋" w:eastAsia="仿宋" w:hAnsi="仿宋" w:hint="eastAsia"/>
        </w:rPr>
        <w:t>七、</w:t>
      </w:r>
      <w:r w:rsidRPr="00AD04B7">
        <w:rPr>
          <w:rFonts w:ascii="仿宋" w:eastAsia="仿宋" w:hAnsi="仿宋" w:hint="eastAsia"/>
          <w:b w:val="0"/>
          <w:color w:val="000000"/>
        </w:rPr>
        <w:t>一</w:t>
      </w:r>
      <w:r w:rsidRPr="00AD04B7">
        <w:rPr>
          <w:rStyle w:val="Heading2Char"/>
          <w:rFonts w:ascii="仿宋" w:eastAsia="仿宋" w:hAnsi="仿宋" w:hint="eastAsia"/>
        </w:rPr>
        <w:t>般公共预算财政拨款“三公”经费支出决算表</w:t>
      </w:r>
      <w:bookmarkEnd w:id="71"/>
    </w:p>
    <w:p w:rsidR="007B0AF1" w:rsidRPr="008077E9" w:rsidRDefault="007B0AF1" w:rsidP="00861A16">
      <w:pPr>
        <w:pStyle w:val="Heading2"/>
        <w:rPr>
          <w:rFonts w:ascii="仿宋" w:eastAsia="仿宋" w:hAnsi="仿宋"/>
          <w:color w:val="000000"/>
        </w:rPr>
      </w:pPr>
      <w:bookmarkStart w:id="72" w:name="_Toc17103581"/>
      <w:r w:rsidRPr="00AD04B7">
        <w:rPr>
          <w:rStyle w:val="Heading2Char"/>
          <w:rFonts w:ascii="仿宋" w:eastAsia="仿宋" w:hAnsi="仿宋" w:hint="eastAsia"/>
        </w:rPr>
        <w:t>八、</w:t>
      </w:r>
      <w:r w:rsidRPr="00AD04B7">
        <w:rPr>
          <w:rFonts w:ascii="仿宋" w:eastAsia="仿宋" w:hAnsi="仿宋" w:hint="eastAsia"/>
          <w:b w:val="0"/>
          <w:color w:val="000000"/>
        </w:rPr>
        <w:t>政</w:t>
      </w:r>
      <w:r w:rsidRPr="00AD04B7">
        <w:rPr>
          <w:rStyle w:val="Heading2Char"/>
          <w:rFonts w:ascii="仿宋" w:eastAsia="仿宋" w:hAnsi="仿宋" w:hint="eastAsia"/>
        </w:rPr>
        <w:t>府性基金预算财政拨款收入支出决算表</w:t>
      </w:r>
      <w:bookmarkEnd w:id="72"/>
    </w:p>
    <w:p w:rsidR="007B0AF1" w:rsidRPr="00861A16" w:rsidRDefault="007B0AF1" w:rsidP="005C581E"/>
    <w:sectPr w:rsidR="007B0AF1" w:rsidRPr="00861A16" w:rsidSect="007030F6">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F1" w:rsidRDefault="007B0AF1" w:rsidP="00D31BD6">
      <w:r>
        <w:separator/>
      </w:r>
    </w:p>
  </w:endnote>
  <w:endnote w:type="continuationSeparator" w:id="0">
    <w:p w:rsidR="007B0AF1" w:rsidRDefault="007B0AF1" w:rsidP="00D31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F1" w:rsidRDefault="007B0AF1" w:rsidP="00D31BD6">
      <w:r>
        <w:separator/>
      </w:r>
    </w:p>
  </w:footnote>
  <w:footnote w:type="continuationSeparator" w:id="0">
    <w:p w:rsidR="007B0AF1" w:rsidRDefault="007B0AF1" w:rsidP="00D31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rsidP="0083698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1" w:rsidRDefault="007B0A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1A13AEB"/>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D7"/>
    <w:rsid w:val="000055E5"/>
    <w:rsid w:val="000629B9"/>
    <w:rsid w:val="00064AB9"/>
    <w:rsid w:val="00086F07"/>
    <w:rsid w:val="00091DE6"/>
    <w:rsid w:val="000C790A"/>
    <w:rsid w:val="00105EBB"/>
    <w:rsid w:val="00124817"/>
    <w:rsid w:val="00132412"/>
    <w:rsid w:val="00161C2C"/>
    <w:rsid w:val="00182B24"/>
    <w:rsid w:val="001833AA"/>
    <w:rsid w:val="001A2E35"/>
    <w:rsid w:val="001F30AB"/>
    <w:rsid w:val="00205CBD"/>
    <w:rsid w:val="00220EA7"/>
    <w:rsid w:val="00246E0F"/>
    <w:rsid w:val="00287DCE"/>
    <w:rsid w:val="002C53D7"/>
    <w:rsid w:val="003050F9"/>
    <w:rsid w:val="00340C67"/>
    <w:rsid w:val="00343C05"/>
    <w:rsid w:val="00353A1E"/>
    <w:rsid w:val="003755EB"/>
    <w:rsid w:val="00380C15"/>
    <w:rsid w:val="003841CB"/>
    <w:rsid w:val="003F6354"/>
    <w:rsid w:val="00447E3D"/>
    <w:rsid w:val="004C15CE"/>
    <w:rsid w:val="004D6F30"/>
    <w:rsid w:val="00506B09"/>
    <w:rsid w:val="00515D5C"/>
    <w:rsid w:val="00515DDA"/>
    <w:rsid w:val="005243DF"/>
    <w:rsid w:val="0053056E"/>
    <w:rsid w:val="005546C6"/>
    <w:rsid w:val="0057306F"/>
    <w:rsid w:val="00597DD6"/>
    <w:rsid w:val="005B535B"/>
    <w:rsid w:val="005C581E"/>
    <w:rsid w:val="005D74CE"/>
    <w:rsid w:val="005E5268"/>
    <w:rsid w:val="005F149F"/>
    <w:rsid w:val="00623E6A"/>
    <w:rsid w:val="00626B22"/>
    <w:rsid w:val="0063000B"/>
    <w:rsid w:val="00632F3C"/>
    <w:rsid w:val="00634ADE"/>
    <w:rsid w:val="00673094"/>
    <w:rsid w:val="00691374"/>
    <w:rsid w:val="006C5F89"/>
    <w:rsid w:val="006C6368"/>
    <w:rsid w:val="007030F6"/>
    <w:rsid w:val="00711B1D"/>
    <w:rsid w:val="00716C28"/>
    <w:rsid w:val="0072428D"/>
    <w:rsid w:val="007349A3"/>
    <w:rsid w:val="00767892"/>
    <w:rsid w:val="00775A4F"/>
    <w:rsid w:val="007A1109"/>
    <w:rsid w:val="007B0AF1"/>
    <w:rsid w:val="007D19C3"/>
    <w:rsid w:val="007E034B"/>
    <w:rsid w:val="008077E9"/>
    <w:rsid w:val="00812EF0"/>
    <w:rsid w:val="0083698F"/>
    <w:rsid w:val="0085400D"/>
    <w:rsid w:val="00861A16"/>
    <w:rsid w:val="00891410"/>
    <w:rsid w:val="008C51E5"/>
    <w:rsid w:val="008D150C"/>
    <w:rsid w:val="00923486"/>
    <w:rsid w:val="009235B6"/>
    <w:rsid w:val="0094158C"/>
    <w:rsid w:val="0096364F"/>
    <w:rsid w:val="00966A01"/>
    <w:rsid w:val="009702A2"/>
    <w:rsid w:val="009D1647"/>
    <w:rsid w:val="00A0402D"/>
    <w:rsid w:val="00A16FA2"/>
    <w:rsid w:val="00A231DB"/>
    <w:rsid w:val="00A30E9F"/>
    <w:rsid w:val="00A55504"/>
    <w:rsid w:val="00A762C8"/>
    <w:rsid w:val="00A82312"/>
    <w:rsid w:val="00AB027D"/>
    <w:rsid w:val="00AD04B7"/>
    <w:rsid w:val="00AD73AC"/>
    <w:rsid w:val="00AE18F8"/>
    <w:rsid w:val="00AE5215"/>
    <w:rsid w:val="00AF625A"/>
    <w:rsid w:val="00AF7B18"/>
    <w:rsid w:val="00B369CF"/>
    <w:rsid w:val="00B54D01"/>
    <w:rsid w:val="00B60D2E"/>
    <w:rsid w:val="00BA085E"/>
    <w:rsid w:val="00BA4F19"/>
    <w:rsid w:val="00BB65C3"/>
    <w:rsid w:val="00BF1E19"/>
    <w:rsid w:val="00C16483"/>
    <w:rsid w:val="00C276F1"/>
    <w:rsid w:val="00C33A66"/>
    <w:rsid w:val="00C55DAA"/>
    <w:rsid w:val="00CA1017"/>
    <w:rsid w:val="00CD0DFA"/>
    <w:rsid w:val="00CE25FD"/>
    <w:rsid w:val="00CE4262"/>
    <w:rsid w:val="00CE6BEE"/>
    <w:rsid w:val="00D040A9"/>
    <w:rsid w:val="00D30F63"/>
    <w:rsid w:val="00D31BD6"/>
    <w:rsid w:val="00D525D2"/>
    <w:rsid w:val="00D57BAC"/>
    <w:rsid w:val="00D66FAE"/>
    <w:rsid w:val="00DA62A4"/>
    <w:rsid w:val="00DD1F90"/>
    <w:rsid w:val="00E31B81"/>
    <w:rsid w:val="00E647CE"/>
    <w:rsid w:val="00E6586C"/>
    <w:rsid w:val="00E76785"/>
    <w:rsid w:val="00EB5577"/>
    <w:rsid w:val="00ED1C50"/>
    <w:rsid w:val="00F1683F"/>
    <w:rsid w:val="00F27E13"/>
    <w:rsid w:val="00F3022C"/>
    <w:rsid w:val="00F51BD2"/>
    <w:rsid w:val="00FA7E36"/>
    <w:rsid w:val="00FB6DF6"/>
    <w:rsid w:val="00FC31DD"/>
    <w:rsid w:val="00FF31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D7"/>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C53D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C53D7"/>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3D7"/>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2C53D7"/>
    <w:rPr>
      <w:rFonts w:ascii="Cambria" w:eastAsia="宋体" w:hAnsi="Cambria" w:cs="Times New Roman"/>
      <w:b/>
      <w:bCs/>
      <w:sz w:val="32"/>
      <w:szCs w:val="32"/>
    </w:rPr>
  </w:style>
  <w:style w:type="paragraph" w:styleId="BodyText">
    <w:name w:val="Body Text"/>
    <w:basedOn w:val="Normal"/>
    <w:link w:val="BodyTextChar"/>
    <w:uiPriority w:val="99"/>
    <w:rsid w:val="002C53D7"/>
    <w:pPr>
      <w:spacing w:beforeLines="30"/>
    </w:pPr>
    <w:rPr>
      <w:rFonts w:ascii="仿宋_GB2312" w:eastAsia="仿宋_GB2312"/>
      <w:kern w:val="0"/>
      <w:sz w:val="30"/>
    </w:rPr>
  </w:style>
  <w:style w:type="character" w:customStyle="1" w:styleId="BodyTextChar">
    <w:name w:val="Body Text Char"/>
    <w:basedOn w:val="DefaultParagraphFont"/>
    <w:link w:val="BodyText"/>
    <w:uiPriority w:val="99"/>
    <w:locked/>
    <w:rsid w:val="002C53D7"/>
    <w:rPr>
      <w:rFonts w:ascii="仿宋_GB2312" w:eastAsia="仿宋_GB2312" w:hAnsi="Times New Roman" w:cs="Times New Roman"/>
      <w:kern w:val="0"/>
      <w:sz w:val="24"/>
      <w:szCs w:val="24"/>
    </w:rPr>
  </w:style>
  <w:style w:type="paragraph" w:styleId="ListParagraph">
    <w:name w:val="List Paragraph"/>
    <w:basedOn w:val="Normal"/>
    <w:uiPriority w:val="99"/>
    <w:qFormat/>
    <w:rsid w:val="002C53D7"/>
    <w:pPr>
      <w:ind w:firstLineChars="200" w:firstLine="420"/>
    </w:pPr>
  </w:style>
  <w:style w:type="paragraph" w:styleId="TOC1">
    <w:name w:val="toc 1"/>
    <w:basedOn w:val="Normal"/>
    <w:next w:val="Normal"/>
    <w:autoRedefine/>
    <w:uiPriority w:val="99"/>
    <w:rsid w:val="002C53D7"/>
    <w:pPr>
      <w:tabs>
        <w:tab w:val="right" w:leader="dot" w:pos="8296"/>
      </w:tabs>
      <w:spacing w:before="93"/>
      <w:jc w:val="center"/>
    </w:pPr>
    <w:rPr>
      <w:rFonts w:ascii="仿宋" w:eastAsia="仿宋" w:hAnsi="仿宋"/>
      <w:noProof/>
      <w:sz w:val="28"/>
      <w:szCs w:val="28"/>
    </w:rPr>
  </w:style>
  <w:style w:type="paragraph" w:styleId="TOC2">
    <w:name w:val="toc 2"/>
    <w:basedOn w:val="Normal"/>
    <w:next w:val="Normal"/>
    <w:autoRedefine/>
    <w:uiPriority w:val="99"/>
    <w:rsid w:val="002C53D7"/>
    <w:pPr>
      <w:tabs>
        <w:tab w:val="right" w:leader="dot" w:pos="8296"/>
      </w:tabs>
      <w:ind w:leftChars="200" w:left="420"/>
    </w:pPr>
  </w:style>
  <w:style w:type="character" w:styleId="Hyperlink">
    <w:name w:val="Hyperlink"/>
    <w:basedOn w:val="DefaultParagraphFont"/>
    <w:uiPriority w:val="99"/>
    <w:rsid w:val="002C53D7"/>
    <w:rPr>
      <w:rFonts w:cs="Times New Roman"/>
      <w:color w:val="0000FF"/>
      <w:u w:val="single"/>
    </w:rPr>
  </w:style>
  <w:style w:type="paragraph" w:styleId="BalloonText">
    <w:name w:val="Balloon Text"/>
    <w:basedOn w:val="Normal"/>
    <w:link w:val="BalloonTextChar"/>
    <w:uiPriority w:val="99"/>
    <w:semiHidden/>
    <w:rsid w:val="002C53D7"/>
    <w:rPr>
      <w:sz w:val="18"/>
      <w:szCs w:val="18"/>
    </w:rPr>
  </w:style>
  <w:style w:type="character" w:customStyle="1" w:styleId="BalloonTextChar">
    <w:name w:val="Balloon Text Char"/>
    <w:basedOn w:val="DefaultParagraphFont"/>
    <w:link w:val="BalloonText"/>
    <w:uiPriority w:val="99"/>
    <w:semiHidden/>
    <w:locked/>
    <w:rsid w:val="002C53D7"/>
    <w:rPr>
      <w:rFonts w:ascii="Times New Roman" w:eastAsia="宋体" w:hAnsi="Times New Roman" w:cs="Times New Roman"/>
      <w:sz w:val="18"/>
      <w:szCs w:val="18"/>
    </w:rPr>
  </w:style>
  <w:style w:type="character" w:styleId="Strong">
    <w:name w:val="Strong"/>
    <w:basedOn w:val="DefaultParagraphFont"/>
    <w:uiPriority w:val="99"/>
    <w:qFormat/>
    <w:rsid w:val="00A82312"/>
    <w:rPr>
      <w:rFonts w:cs="Times New Roman"/>
      <w:b/>
    </w:rPr>
  </w:style>
  <w:style w:type="paragraph" w:customStyle="1" w:styleId="Default">
    <w:name w:val="Default"/>
    <w:uiPriority w:val="99"/>
    <w:rsid w:val="00A82312"/>
    <w:pPr>
      <w:widowControl w:val="0"/>
      <w:autoSpaceDE w:val="0"/>
      <w:autoSpaceDN w:val="0"/>
      <w:adjustRightInd w:val="0"/>
    </w:pPr>
    <w:rPr>
      <w:rFonts w:ascii="仿宋" w:eastAsia="仿宋" w:cs="仿宋"/>
      <w:color w:val="000000"/>
      <w:kern w:val="0"/>
      <w:sz w:val="24"/>
      <w:szCs w:val="24"/>
    </w:rPr>
  </w:style>
  <w:style w:type="paragraph" w:styleId="Header">
    <w:name w:val="header"/>
    <w:basedOn w:val="Normal"/>
    <w:link w:val="HeaderChar"/>
    <w:uiPriority w:val="99"/>
    <w:rsid w:val="00D31B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1BD6"/>
    <w:rPr>
      <w:rFonts w:ascii="Times New Roman" w:eastAsia="宋体" w:hAnsi="Times New Roman" w:cs="Times New Roman"/>
      <w:sz w:val="18"/>
      <w:szCs w:val="18"/>
    </w:rPr>
  </w:style>
  <w:style w:type="paragraph" w:styleId="Footer">
    <w:name w:val="footer"/>
    <w:basedOn w:val="Normal"/>
    <w:link w:val="FooterChar"/>
    <w:uiPriority w:val="99"/>
    <w:rsid w:val="00D31B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31B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1160</TotalTime>
  <Pages>23</Pages>
  <Words>1388</Words>
  <Characters>7912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心系家庭</dc:creator>
  <cp:keywords/>
  <dc:description/>
  <cp:lastModifiedBy>邓华英</cp:lastModifiedBy>
  <cp:revision>83</cp:revision>
  <dcterms:created xsi:type="dcterms:W3CDTF">2019-08-31T02:11:00Z</dcterms:created>
  <dcterms:modified xsi:type="dcterms:W3CDTF">2020-08-26T01:07:00Z</dcterms:modified>
</cp:coreProperties>
</file>