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9"/>
        <w:rPr>
          <w:rFonts w:eastAsia="方正小标宋简体"/>
          <w:color w:val="000000"/>
          <w:sz w:val="72"/>
          <w:szCs w:val="72"/>
        </w:rPr>
      </w:pPr>
      <w:bookmarkStart w:id="0" w:name="_Toc15306267"/>
    </w:p>
    <w:p>
      <w:pPr>
        <w:spacing w:line="600" w:lineRule="exact"/>
        <w:jc w:val="center"/>
        <w:outlineLvl w:val="9"/>
        <w:rPr>
          <w:rFonts w:eastAsia="方正小标宋简体"/>
          <w:color w:val="000000"/>
          <w:sz w:val="72"/>
          <w:szCs w:val="72"/>
        </w:rPr>
      </w:pPr>
    </w:p>
    <w:p>
      <w:pPr>
        <w:spacing w:line="600" w:lineRule="exact"/>
        <w:jc w:val="center"/>
        <w:outlineLvl w:val="9"/>
        <w:rPr>
          <w:rFonts w:eastAsia="方正小标宋简体"/>
          <w:color w:val="000000"/>
          <w:sz w:val="72"/>
          <w:szCs w:val="72"/>
        </w:rPr>
      </w:pPr>
    </w:p>
    <w:p>
      <w:pPr>
        <w:spacing w:line="600" w:lineRule="exact"/>
        <w:jc w:val="center"/>
        <w:outlineLvl w:val="9"/>
        <w:rPr>
          <w:rFonts w:eastAsia="方正小标宋简体"/>
          <w:color w:val="000000"/>
          <w:sz w:val="72"/>
          <w:szCs w:val="72"/>
        </w:rPr>
      </w:pPr>
    </w:p>
    <w:p>
      <w:pPr>
        <w:adjustRightInd w:val="0"/>
        <w:snapToGrid w:val="0"/>
        <w:spacing w:line="360" w:lineRule="auto"/>
        <w:jc w:val="center"/>
        <w:outlineLvl w:val="9"/>
        <w:rPr>
          <w:rFonts w:eastAsia="方正小标宋简体" w:cs="方正小标宋简体"/>
          <w:color w:val="000000"/>
          <w:sz w:val="72"/>
          <w:szCs w:val="72"/>
        </w:rPr>
      </w:pPr>
      <w:bookmarkStart w:id="1" w:name="_Toc17103546"/>
      <w:bookmarkStart w:id="2" w:name="_Toc15377193"/>
      <w:bookmarkStart w:id="3" w:name="_Toc15377425"/>
      <w:bookmarkStart w:id="4" w:name="_Toc15396475"/>
      <w:bookmarkStart w:id="5" w:name="_Toc15396597"/>
      <w:bookmarkStart w:id="6" w:name="_Toc15378441"/>
      <w:r>
        <w:rPr>
          <w:rFonts w:hint="eastAsia" w:eastAsia="方正小标宋简体" w:cs="方正小标宋简体"/>
          <w:color w:val="000000"/>
          <w:sz w:val="72"/>
          <w:szCs w:val="72"/>
        </w:rPr>
        <w:t>2019年度</w:t>
      </w:r>
      <w:bookmarkEnd w:id="0"/>
      <w:bookmarkEnd w:id="1"/>
      <w:bookmarkEnd w:id="2"/>
      <w:bookmarkEnd w:id="3"/>
      <w:bookmarkEnd w:id="4"/>
      <w:bookmarkEnd w:id="5"/>
      <w:bookmarkEnd w:id="6"/>
      <w:bookmarkStart w:id="7" w:name="_Toc15396476"/>
      <w:bookmarkStart w:id="8" w:name="_Toc15377194"/>
      <w:bookmarkStart w:id="9" w:name="_Toc15306268"/>
      <w:bookmarkStart w:id="10" w:name="_Toc15396598"/>
      <w:bookmarkStart w:id="11" w:name="_Toc17103547"/>
      <w:bookmarkStart w:id="12" w:name="_Toc15378442"/>
      <w:bookmarkStart w:id="13" w:name="_Toc15377426"/>
    </w:p>
    <w:p>
      <w:pPr>
        <w:adjustRightInd w:val="0"/>
        <w:snapToGrid w:val="0"/>
        <w:spacing w:line="360" w:lineRule="auto"/>
        <w:jc w:val="center"/>
        <w:outlineLvl w:val="9"/>
        <w:rPr>
          <w:rFonts w:eastAsia="方正小标宋简体" w:cs="方正小标宋简体"/>
          <w:color w:val="000000"/>
          <w:sz w:val="72"/>
          <w:szCs w:val="72"/>
        </w:rPr>
      </w:pPr>
      <w:r>
        <w:rPr>
          <w:rFonts w:hint="eastAsia" w:eastAsia="方正小标宋简体" w:cs="方正小标宋简体"/>
          <w:color w:val="000000"/>
          <w:sz w:val="72"/>
          <w:szCs w:val="72"/>
        </w:rPr>
        <w:t>资阳市雁江区文化馆</w:t>
      </w:r>
    </w:p>
    <w:p>
      <w:pPr>
        <w:adjustRightInd w:val="0"/>
        <w:snapToGrid w:val="0"/>
        <w:spacing w:line="360" w:lineRule="auto"/>
        <w:jc w:val="center"/>
        <w:outlineLvl w:val="9"/>
        <w:rPr>
          <w:rFonts w:eastAsia="方正小标宋简体" w:cs="方正小标宋简体"/>
          <w:color w:val="000000"/>
          <w:sz w:val="72"/>
          <w:szCs w:val="72"/>
        </w:rPr>
      </w:pPr>
      <w:r>
        <w:rPr>
          <w:rFonts w:hint="eastAsia" w:eastAsia="方正小标宋简体" w:cs="方正小标宋简体"/>
          <w:color w:val="000000"/>
          <w:sz w:val="72"/>
          <w:szCs w:val="72"/>
        </w:rPr>
        <w:t>部</w:t>
      </w:r>
    </w:p>
    <w:p>
      <w:pPr>
        <w:adjustRightInd w:val="0"/>
        <w:snapToGrid w:val="0"/>
        <w:spacing w:line="360" w:lineRule="auto"/>
        <w:jc w:val="center"/>
        <w:outlineLvl w:val="9"/>
        <w:rPr>
          <w:rFonts w:eastAsia="方正小标宋简体" w:cs="方正小标宋简体"/>
          <w:color w:val="000000"/>
          <w:sz w:val="72"/>
          <w:szCs w:val="72"/>
        </w:rPr>
      </w:pPr>
      <w:r>
        <w:rPr>
          <w:rFonts w:hint="eastAsia" w:eastAsia="方正小标宋简体" w:cs="方正小标宋简体"/>
          <w:color w:val="000000"/>
          <w:sz w:val="72"/>
          <w:szCs w:val="72"/>
        </w:rPr>
        <w:t>门</w:t>
      </w:r>
    </w:p>
    <w:p>
      <w:pPr>
        <w:adjustRightInd w:val="0"/>
        <w:snapToGrid w:val="0"/>
        <w:spacing w:line="360" w:lineRule="auto"/>
        <w:jc w:val="center"/>
        <w:outlineLvl w:val="9"/>
        <w:rPr>
          <w:rFonts w:eastAsia="方正小标宋简体" w:cs="方正小标宋简体"/>
          <w:color w:val="000000"/>
          <w:sz w:val="72"/>
          <w:szCs w:val="72"/>
        </w:rPr>
      </w:pPr>
      <w:r>
        <w:rPr>
          <w:rFonts w:hint="eastAsia" w:eastAsia="方正小标宋简体" w:cs="方正小标宋简体"/>
          <w:color w:val="000000"/>
          <w:sz w:val="72"/>
          <w:szCs w:val="72"/>
        </w:rPr>
        <w:t>决</w:t>
      </w:r>
      <w:bookmarkStart w:id="124" w:name="_GoBack"/>
      <w:bookmarkEnd w:id="124"/>
    </w:p>
    <w:p>
      <w:pPr>
        <w:adjustRightInd w:val="0"/>
        <w:snapToGrid w:val="0"/>
        <w:spacing w:line="360" w:lineRule="auto"/>
        <w:jc w:val="center"/>
        <w:outlineLvl w:val="9"/>
        <w:rPr>
          <w:rFonts w:eastAsia="方正小标宋简体" w:cs="方正小标宋简体"/>
          <w:color w:val="000000"/>
          <w:sz w:val="72"/>
          <w:szCs w:val="72"/>
        </w:rPr>
      </w:pPr>
      <w:r>
        <w:rPr>
          <w:rFonts w:hint="eastAsia" w:eastAsia="方正小标宋简体" w:cs="方正小标宋简体"/>
          <w:color w:val="000000"/>
          <w:sz w:val="72"/>
          <w:szCs w:val="72"/>
        </w:rPr>
        <w:t>算</w:t>
      </w:r>
      <w:bookmarkEnd w:id="7"/>
      <w:bookmarkEnd w:id="8"/>
      <w:bookmarkEnd w:id="9"/>
      <w:bookmarkEnd w:id="10"/>
      <w:bookmarkEnd w:id="11"/>
      <w:bookmarkEnd w:id="12"/>
      <w:bookmarkEnd w:id="13"/>
    </w:p>
    <w:p>
      <w:pPr>
        <w:spacing w:before="0" w:beforeLines="0" w:after="0" w:afterLines="0" w:line="240" w:lineRule="auto"/>
        <w:ind w:left="0" w:leftChars="0" w:right="0" w:rightChars="0" w:firstLine="0" w:firstLineChars="0"/>
        <w:jc w:val="center"/>
        <w:rPr>
          <w:rFonts w:hint="eastAsia" w:ascii="方正小标宋简体" w:hAnsi="方正小标宋简体" w:eastAsia="方正小标宋简体" w:cs="方正小标宋简体"/>
          <w:kern w:val="2"/>
          <w:sz w:val="44"/>
          <w:szCs w:val="44"/>
          <w:lang w:val="en-US" w:eastAsia="zh-CN" w:bidi="ar-SA"/>
        </w:rPr>
        <w:sectPr>
          <w:headerReference r:id="rId3" w:type="default"/>
          <w:footerReference r:id="rId4" w:type="default"/>
          <w:pgSz w:w="11906" w:h="16838"/>
          <w:pgMar w:top="1440" w:right="1800" w:bottom="1440" w:left="1800" w:header="851" w:footer="992" w:gutter="0"/>
          <w:pgNumType w:fmt="decimal" w:start="1"/>
          <w:cols w:space="425" w:num="1"/>
          <w:titlePg/>
          <w:docGrid w:type="lines" w:linePitch="312" w:charSpace="0"/>
        </w:sectPr>
      </w:pPr>
      <w:bookmarkStart w:id="14" w:name="_Toc15377196"/>
    </w:p>
    <w:sdt>
      <w:sdtPr>
        <w:rPr>
          <w:rFonts w:hint="eastAsia" w:ascii="方正小标宋简体" w:hAnsi="方正小标宋简体" w:eastAsia="方正小标宋简体" w:cs="方正小标宋简体"/>
          <w:kern w:val="2"/>
          <w:sz w:val="44"/>
          <w:szCs w:val="44"/>
          <w:lang w:val="en-US" w:eastAsia="zh-CN" w:bidi="ar-SA"/>
        </w:rPr>
        <w:id w:val="147456551"/>
        <w15:color w:val="DBDBDB"/>
        <w:docPartObj>
          <w:docPartGallery w:val="Table of Contents"/>
          <w:docPartUnique/>
        </w:docPartObj>
      </w:sdtPr>
      <w:sdtEndPr>
        <w:rPr>
          <w:rFonts w:ascii="Times New Roman" w:hAnsi="Times New Roman" w:eastAsia="黑体" w:cs="Times New Roman"/>
          <w:kern w:val="2"/>
          <w:sz w:val="21"/>
          <w:szCs w:val="24"/>
          <w:lang w:val="en-US" w:eastAsia="zh-CN" w:bidi="ar-SA"/>
        </w:rPr>
      </w:sdtEndPr>
      <w:sdtContent>
        <w:p>
          <w:pPr>
            <w:spacing w:before="0" w:beforeLines="0" w:after="0" w:afterLines="0" w:line="240" w:lineRule="auto"/>
            <w:ind w:left="0" w:leftChars="0" w:right="0" w:rightChars="0" w:firstLine="0" w:firstLineChars="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目录</w:t>
          </w:r>
        </w:p>
        <w:p>
          <w:pPr>
            <w:pStyle w:val="10"/>
            <w:tabs>
              <w:tab w:val="right" w:leader="dot" w:pos="8306"/>
              <w:tab w:val="clear" w:pos="8296"/>
            </w:tabs>
            <w:rPr>
              <w:sz w:val="32"/>
              <w:szCs w:val="32"/>
            </w:rPr>
          </w:pPr>
          <w:r>
            <w:rPr>
              <w:rFonts w:hint="eastAsia" w:ascii="宋体" w:hAnsi="宋体" w:eastAsia="方正仿宋简体" w:cs="方正仿宋简体"/>
              <w:b/>
              <w:sz w:val="32"/>
              <w:szCs w:val="32"/>
            </w:rPr>
            <w:fldChar w:fldCharType="begin"/>
          </w:r>
          <w:r>
            <w:rPr>
              <w:rFonts w:hint="eastAsia" w:ascii="宋体" w:hAnsi="宋体" w:eastAsia="方正仿宋简体" w:cs="方正仿宋简体"/>
              <w:b/>
              <w:sz w:val="32"/>
              <w:szCs w:val="32"/>
            </w:rPr>
            <w:instrText xml:space="preserve">TOC \o "1-3" \h \u </w:instrText>
          </w:r>
          <w:r>
            <w:rPr>
              <w:rFonts w:hint="eastAsia" w:ascii="宋体" w:hAnsi="宋体" w:eastAsia="方正仿宋简体" w:cs="方正仿宋简体"/>
              <w:b/>
              <w:sz w:val="32"/>
              <w:szCs w:val="32"/>
            </w:rPr>
            <w:fldChar w:fldCharType="separate"/>
          </w:r>
          <w:r>
            <w:rPr>
              <w:rFonts w:hint="eastAsia" w:ascii="宋体" w:hAnsi="宋体" w:eastAsia="方正仿宋简体" w:cs="方正仿宋简体"/>
              <w:sz w:val="32"/>
              <w:szCs w:val="32"/>
            </w:rPr>
            <w:fldChar w:fldCharType="begin"/>
          </w:r>
          <w:r>
            <w:rPr>
              <w:rFonts w:hint="eastAsia" w:ascii="宋体" w:hAnsi="宋体" w:eastAsia="方正仿宋简体" w:cs="方正仿宋简体"/>
              <w:sz w:val="32"/>
              <w:szCs w:val="32"/>
            </w:rPr>
            <w:instrText xml:space="preserve"> HYPERLINK \l _Toc10128 </w:instrText>
          </w:r>
          <w:r>
            <w:rPr>
              <w:rFonts w:hint="eastAsia" w:ascii="宋体" w:hAnsi="宋体" w:eastAsia="方正仿宋简体" w:cs="方正仿宋简体"/>
              <w:sz w:val="32"/>
              <w:szCs w:val="32"/>
            </w:rPr>
            <w:fldChar w:fldCharType="separate"/>
          </w:r>
          <w:r>
            <w:rPr>
              <w:rFonts w:hint="eastAsia" w:eastAsia="方正小标宋简体" w:cs="方正小标宋简体"/>
              <w:sz w:val="32"/>
              <w:szCs w:val="32"/>
            </w:rPr>
            <w:t xml:space="preserve">第一部分 </w:t>
          </w:r>
          <w:r>
            <w:rPr>
              <w:rFonts w:hint="eastAsia" w:eastAsia="方正小标宋简体" w:cs="方正小标宋简体"/>
              <w:bCs w:val="0"/>
              <w:sz w:val="32"/>
              <w:szCs w:val="32"/>
            </w:rPr>
            <w:t>部门概况</w:t>
          </w:r>
          <w:r>
            <w:rPr>
              <w:sz w:val="32"/>
              <w:szCs w:val="32"/>
            </w:rPr>
            <w:tab/>
          </w:r>
          <w:r>
            <w:rPr>
              <w:sz w:val="32"/>
              <w:szCs w:val="32"/>
            </w:rPr>
            <w:fldChar w:fldCharType="begin"/>
          </w:r>
          <w:r>
            <w:rPr>
              <w:sz w:val="32"/>
              <w:szCs w:val="32"/>
            </w:rPr>
            <w:instrText xml:space="preserve"> PAGEREF _Toc10128 </w:instrText>
          </w:r>
          <w:r>
            <w:rPr>
              <w:sz w:val="32"/>
              <w:szCs w:val="32"/>
            </w:rPr>
            <w:fldChar w:fldCharType="separate"/>
          </w:r>
          <w:r>
            <w:rPr>
              <w:sz w:val="32"/>
              <w:szCs w:val="32"/>
            </w:rPr>
            <w:t>1</w:t>
          </w:r>
          <w:r>
            <w:rPr>
              <w:sz w:val="32"/>
              <w:szCs w:val="32"/>
            </w:rPr>
            <w:fldChar w:fldCharType="end"/>
          </w:r>
          <w:r>
            <w:rPr>
              <w:rFonts w:hint="eastAsia" w:ascii="宋体" w:hAnsi="宋体" w:eastAsia="方正仿宋简体" w:cs="方正仿宋简体"/>
              <w:sz w:val="32"/>
              <w:szCs w:val="32"/>
            </w:rPr>
            <w:fldChar w:fldCharType="end"/>
          </w:r>
        </w:p>
        <w:p>
          <w:pPr>
            <w:pStyle w:val="11"/>
            <w:tabs>
              <w:tab w:val="right" w:leader="dot" w:pos="8306"/>
              <w:tab w:val="clear" w:pos="8296"/>
            </w:tabs>
            <w:rPr>
              <w:sz w:val="32"/>
              <w:szCs w:val="32"/>
            </w:rPr>
          </w:pPr>
          <w:r>
            <w:rPr>
              <w:rFonts w:hint="eastAsia" w:ascii="宋体" w:hAnsi="宋体" w:eastAsia="方正仿宋简体" w:cs="方正仿宋简体"/>
              <w:sz w:val="32"/>
              <w:szCs w:val="32"/>
            </w:rPr>
            <w:fldChar w:fldCharType="begin"/>
          </w:r>
          <w:r>
            <w:rPr>
              <w:rFonts w:hint="eastAsia" w:ascii="宋体" w:hAnsi="宋体" w:eastAsia="方正仿宋简体" w:cs="方正仿宋简体"/>
              <w:sz w:val="32"/>
              <w:szCs w:val="32"/>
            </w:rPr>
            <w:instrText xml:space="preserve"> HYPERLINK \l _Toc9836 </w:instrText>
          </w:r>
          <w:r>
            <w:rPr>
              <w:rFonts w:hint="eastAsia" w:ascii="宋体" w:hAnsi="宋体" w:eastAsia="方正仿宋简体" w:cs="方正仿宋简体"/>
              <w:sz w:val="32"/>
              <w:szCs w:val="32"/>
            </w:rPr>
            <w:fldChar w:fldCharType="separate"/>
          </w:r>
          <w:r>
            <w:rPr>
              <w:rFonts w:hint="eastAsia" w:ascii="Times New Roman" w:hAnsi="Times New Roman" w:eastAsia="方正黑体简体" w:cs="方正黑体简体"/>
              <w:sz w:val="32"/>
              <w:szCs w:val="32"/>
            </w:rPr>
            <w:t>一、基</w:t>
          </w:r>
          <w:r>
            <w:rPr>
              <w:rFonts w:hint="eastAsia" w:ascii="Times New Roman" w:hAnsi="Times New Roman" w:eastAsia="方正黑体简体" w:cs="方正黑体简体"/>
              <w:bCs w:val="0"/>
              <w:sz w:val="32"/>
              <w:szCs w:val="32"/>
            </w:rPr>
            <w:t>本职能及主要工作</w:t>
          </w:r>
          <w:r>
            <w:rPr>
              <w:sz w:val="32"/>
              <w:szCs w:val="32"/>
            </w:rPr>
            <w:tab/>
          </w:r>
          <w:r>
            <w:rPr>
              <w:sz w:val="32"/>
              <w:szCs w:val="32"/>
            </w:rPr>
            <w:fldChar w:fldCharType="begin"/>
          </w:r>
          <w:r>
            <w:rPr>
              <w:sz w:val="32"/>
              <w:szCs w:val="32"/>
            </w:rPr>
            <w:instrText xml:space="preserve"> PAGEREF _Toc9836 </w:instrText>
          </w:r>
          <w:r>
            <w:rPr>
              <w:sz w:val="32"/>
              <w:szCs w:val="32"/>
            </w:rPr>
            <w:fldChar w:fldCharType="separate"/>
          </w:r>
          <w:r>
            <w:rPr>
              <w:sz w:val="32"/>
              <w:szCs w:val="32"/>
            </w:rPr>
            <w:t>1</w:t>
          </w:r>
          <w:r>
            <w:rPr>
              <w:sz w:val="32"/>
              <w:szCs w:val="32"/>
            </w:rPr>
            <w:fldChar w:fldCharType="end"/>
          </w:r>
          <w:r>
            <w:rPr>
              <w:rFonts w:hint="eastAsia" w:ascii="宋体" w:hAnsi="宋体" w:eastAsia="方正仿宋简体" w:cs="方正仿宋简体"/>
              <w:sz w:val="32"/>
              <w:szCs w:val="32"/>
            </w:rPr>
            <w:fldChar w:fldCharType="end"/>
          </w:r>
        </w:p>
        <w:p>
          <w:pPr>
            <w:pStyle w:val="6"/>
            <w:tabs>
              <w:tab w:val="right" w:leader="dot" w:pos="8306"/>
              <w:tab w:val="clear" w:pos="8296"/>
            </w:tabs>
            <w:rPr>
              <w:sz w:val="32"/>
              <w:szCs w:val="32"/>
            </w:rPr>
          </w:pPr>
          <w:r>
            <w:rPr>
              <w:rFonts w:hint="eastAsia" w:ascii="宋体" w:hAnsi="宋体" w:eastAsia="方正仿宋简体" w:cs="方正仿宋简体"/>
              <w:sz w:val="32"/>
              <w:szCs w:val="32"/>
            </w:rPr>
            <w:fldChar w:fldCharType="begin"/>
          </w:r>
          <w:r>
            <w:rPr>
              <w:rFonts w:hint="eastAsia" w:ascii="宋体" w:hAnsi="宋体" w:eastAsia="方正仿宋简体" w:cs="方正仿宋简体"/>
              <w:sz w:val="32"/>
              <w:szCs w:val="32"/>
            </w:rPr>
            <w:instrText xml:space="preserve"> HYPERLINK \l _Toc29454 </w:instrText>
          </w:r>
          <w:r>
            <w:rPr>
              <w:rFonts w:hint="eastAsia" w:ascii="宋体" w:hAnsi="宋体" w:eastAsia="方正仿宋简体" w:cs="方正仿宋简体"/>
              <w:sz w:val="32"/>
              <w:szCs w:val="32"/>
            </w:rPr>
            <w:fldChar w:fldCharType="separate"/>
          </w:r>
          <w:r>
            <w:rPr>
              <w:rFonts w:hint="eastAsia" w:ascii="Times New Roman" w:eastAsia="方正楷体简体" w:cs="方正楷体简体"/>
              <w:sz w:val="32"/>
              <w:szCs w:val="32"/>
            </w:rPr>
            <w:t>（一）主要职能。</w:t>
          </w:r>
          <w:r>
            <w:rPr>
              <w:sz w:val="32"/>
              <w:szCs w:val="32"/>
            </w:rPr>
            <w:tab/>
          </w:r>
          <w:r>
            <w:rPr>
              <w:sz w:val="32"/>
              <w:szCs w:val="32"/>
            </w:rPr>
            <w:fldChar w:fldCharType="begin"/>
          </w:r>
          <w:r>
            <w:rPr>
              <w:sz w:val="32"/>
              <w:szCs w:val="32"/>
            </w:rPr>
            <w:instrText xml:space="preserve"> PAGEREF _Toc29454 </w:instrText>
          </w:r>
          <w:r>
            <w:rPr>
              <w:sz w:val="32"/>
              <w:szCs w:val="32"/>
            </w:rPr>
            <w:fldChar w:fldCharType="separate"/>
          </w:r>
          <w:r>
            <w:rPr>
              <w:sz w:val="32"/>
              <w:szCs w:val="32"/>
            </w:rPr>
            <w:t>1</w:t>
          </w:r>
          <w:r>
            <w:rPr>
              <w:sz w:val="32"/>
              <w:szCs w:val="32"/>
            </w:rPr>
            <w:fldChar w:fldCharType="end"/>
          </w:r>
          <w:r>
            <w:rPr>
              <w:rFonts w:hint="eastAsia" w:ascii="宋体" w:hAnsi="宋体" w:eastAsia="方正仿宋简体" w:cs="方正仿宋简体"/>
              <w:sz w:val="32"/>
              <w:szCs w:val="32"/>
            </w:rPr>
            <w:fldChar w:fldCharType="end"/>
          </w:r>
        </w:p>
        <w:p>
          <w:pPr>
            <w:pStyle w:val="6"/>
            <w:tabs>
              <w:tab w:val="right" w:leader="dot" w:pos="8306"/>
              <w:tab w:val="clear" w:pos="8296"/>
            </w:tabs>
            <w:rPr>
              <w:sz w:val="32"/>
              <w:szCs w:val="32"/>
            </w:rPr>
          </w:pPr>
          <w:r>
            <w:rPr>
              <w:rFonts w:hint="eastAsia" w:ascii="宋体" w:hAnsi="宋体" w:eastAsia="方正仿宋简体" w:cs="方正仿宋简体"/>
              <w:sz w:val="32"/>
              <w:szCs w:val="32"/>
            </w:rPr>
            <w:fldChar w:fldCharType="begin"/>
          </w:r>
          <w:r>
            <w:rPr>
              <w:rFonts w:hint="eastAsia" w:ascii="宋体" w:hAnsi="宋体" w:eastAsia="方正仿宋简体" w:cs="方正仿宋简体"/>
              <w:sz w:val="32"/>
              <w:szCs w:val="32"/>
            </w:rPr>
            <w:instrText xml:space="preserve"> HYPERLINK \l _Toc8496 </w:instrText>
          </w:r>
          <w:r>
            <w:rPr>
              <w:rFonts w:hint="eastAsia" w:ascii="宋体" w:hAnsi="宋体" w:eastAsia="方正仿宋简体" w:cs="方正仿宋简体"/>
              <w:sz w:val="32"/>
              <w:szCs w:val="32"/>
            </w:rPr>
            <w:fldChar w:fldCharType="separate"/>
          </w:r>
          <w:r>
            <w:rPr>
              <w:rFonts w:hint="eastAsia" w:ascii="Times New Roman" w:eastAsia="方正楷体简体" w:cs="方正楷体简体"/>
              <w:sz w:val="32"/>
              <w:szCs w:val="32"/>
            </w:rPr>
            <w:t>（二）2019年重点工作完成情况。</w:t>
          </w:r>
          <w:r>
            <w:rPr>
              <w:sz w:val="32"/>
              <w:szCs w:val="32"/>
            </w:rPr>
            <w:tab/>
          </w:r>
          <w:r>
            <w:rPr>
              <w:sz w:val="32"/>
              <w:szCs w:val="32"/>
            </w:rPr>
            <w:fldChar w:fldCharType="begin"/>
          </w:r>
          <w:r>
            <w:rPr>
              <w:sz w:val="32"/>
              <w:szCs w:val="32"/>
            </w:rPr>
            <w:instrText xml:space="preserve"> PAGEREF _Toc8496 </w:instrText>
          </w:r>
          <w:r>
            <w:rPr>
              <w:sz w:val="32"/>
              <w:szCs w:val="32"/>
            </w:rPr>
            <w:fldChar w:fldCharType="separate"/>
          </w:r>
          <w:r>
            <w:rPr>
              <w:sz w:val="32"/>
              <w:szCs w:val="32"/>
            </w:rPr>
            <w:t>1</w:t>
          </w:r>
          <w:r>
            <w:rPr>
              <w:sz w:val="32"/>
              <w:szCs w:val="32"/>
            </w:rPr>
            <w:fldChar w:fldCharType="end"/>
          </w:r>
          <w:r>
            <w:rPr>
              <w:rFonts w:hint="eastAsia" w:ascii="宋体" w:hAnsi="宋体" w:eastAsia="方正仿宋简体" w:cs="方正仿宋简体"/>
              <w:sz w:val="32"/>
              <w:szCs w:val="32"/>
            </w:rPr>
            <w:fldChar w:fldCharType="end"/>
          </w:r>
        </w:p>
        <w:p>
          <w:pPr>
            <w:pStyle w:val="11"/>
            <w:tabs>
              <w:tab w:val="right" w:leader="dot" w:pos="8306"/>
              <w:tab w:val="clear" w:pos="8296"/>
            </w:tabs>
            <w:rPr>
              <w:sz w:val="32"/>
              <w:szCs w:val="32"/>
            </w:rPr>
          </w:pPr>
          <w:r>
            <w:rPr>
              <w:rFonts w:hint="eastAsia" w:ascii="宋体" w:hAnsi="宋体" w:eastAsia="方正仿宋简体" w:cs="方正仿宋简体"/>
              <w:sz w:val="32"/>
              <w:szCs w:val="32"/>
            </w:rPr>
            <w:fldChar w:fldCharType="begin"/>
          </w:r>
          <w:r>
            <w:rPr>
              <w:rFonts w:hint="eastAsia" w:ascii="宋体" w:hAnsi="宋体" w:eastAsia="方正仿宋简体" w:cs="方正仿宋简体"/>
              <w:sz w:val="32"/>
              <w:szCs w:val="32"/>
            </w:rPr>
            <w:instrText xml:space="preserve"> HYPERLINK \l _Toc19365 </w:instrText>
          </w:r>
          <w:r>
            <w:rPr>
              <w:rFonts w:hint="eastAsia" w:ascii="宋体" w:hAnsi="宋体" w:eastAsia="方正仿宋简体" w:cs="方正仿宋简体"/>
              <w:sz w:val="32"/>
              <w:szCs w:val="32"/>
            </w:rPr>
            <w:fldChar w:fldCharType="separate"/>
          </w:r>
          <w:r>
            <w:rPr>
              <w:rFonts w:hint="eastAsia" w:ascii="Times New Roman" w:hAnsi="Times New Roman" w:eastAsia="方正黑体简体" w:cs="方正黑体简体"/>
              <w:bCs w:val="0"/>
              <w:sz w:val="32"/>
              <w:szCs w:val="32"/>
            </w:rPr>
            <w:t>二、机构设置</w:t>
          </w:r>
          <w:r>
            <w:rPr>
              <w:sz w:val="32"/>
              <w:szCs w:val="32"/>
            </w:rPr>
            <w:tab/>
          </w:r>
          <w:r>
            <w:rPr>
              <w:sz w:val="32"/>
              <w:szCs w:val="32"/>
            </w:rPr>
            <w:fldChar w:fldCharType="begin"/>
          </w:r>
          <w:r>
            <w:rPr>
              <w:sz w:val="32"/>
              <w:szCs w:val="32"/>
            </w:rPr>
            <w:instrText xml:space="preserve"> PAGEREF _Toc19365 </w:instrText>
          </w:r>
          <w:r>
            <w:rPr>
              <w:sz w:val="32"/>
              <w:szCs w:val="32"/>
            </w:rPr>
            <w:fldChar w:fldCharType="separate"/>
          </w:r>
          <w:r>
            <w:rPr>
              <w:sz w:val="32"/>
              <w:szCs w:val="32"/>
            </w:rPr>
            <w:t>2</w:t>
          </w:r>
          <w:r>
            <w:rPr>
              <w:sz w:val="32"/>
              <w:szCs w:val="32"/>
            </w:rPr>
            <w:fldChar w:fldCharType="end"/>
          </w:r>
          <w:r>
            <w:rPr>
              <w:rFonts w:hint="eastAsia" w:ascii="宋体" w:hAnsi="宋体" w:eastAsia="方正仿宋简体" w:cs="方正仿宋简体"/>
              <w:sz w:val="32"/>
              <w:szCs w:val="32"/>
            </w:rPr>
            <w:fldChar w:fldCharType="end"/>
          </w:r>
        </w:p>
        <w:p>
          <w:pPr>
            <w:pStyle w:val="10"/>
            <w:tabs>
              <w:tab w:val="right" w:leader="dot" w:pos="8306"/>
              <w:tab w:val="clear" w:pos="8296"/>
            </w:tabs>
            <w:rPr>
              <w:sz w:val="32"/>
              <w:szCs w:val="32"/>
            </w:rPr>
          </w:pPr>
          <w:r>
            <w:rPr>
              <w:rFonts w:hint="eastAsia" w:ascii="宋体" w:hAnsi="宋体" w:eastAsia="方正仿宋简体" w:cs="方正仿宋简体"/>
              <w:sz w:val="32"/>
              <w:szCs w:val="32"/>
            </w:rPr>
            <w:fldChar w:fldCharType="begin"/>
          </w:r>
          <w:r>
            <w:rPr>
              <w:rFonts w:hint="eastAsia" w:ascii="宋体" w:hAnsi="宋体" w:eastAsia="方正仿宋简体" w:cs="方正仿宋简体"/>
              <w:sz w:val="32"/>
              <w:szCs w:val="32"/>
            </w:rPr>
            <w:instrText xml:space="preserve"> HYPERLINK \l _Toc6889 </w:instrText>
          </w:r>
          <w:r>
            <w:rPr>
              <w:rFonts w:hint="eastAsia" w:ascii="宋体" w:hAnsi="宋体" w:eastAsia="方正仿宋简体" w:cs="方正仿宋简体"/>
              <w:sz w:val="32"/>
              <w:szCs w:val="32"/>
            </w:rPr>
            <w:fldChar w:fldCharType="separate"/>
          </w:r>
          <w:r>
            <w:rPr>
              <w:rFonts w:hint="eastAsia" w:eastAsia="方正小标宋简体" w:cs="方正小标宋简体"/>
              <w:sz w:val="32"/>
              <w:szCs w:val="32"/>
            </w:rPr>
            <w:t xml:space="preserve">第二部分 </w:t>
          </w:r>
          <w:r>
            <w:rPr>
              <w:rFonts w:hint="eastAsia" w:eastAsia="方正小标宋简体" w:cs="方正小标宋简体"/>
              <w:bCs w:val="0"/>
              <w:sz w:val="32"/>
              <w:szCs w:val="32"/>
            </w:rPr>
            <w:t>2019年度部门决算情况说明</w:t>
          </w:r>
          <w:r>
            <w:rPr>
              <w:sz w:val="32"/>
              <w:szCs w:val="32"/>
            </w:rPr>
            <w:tab/>
          </w:r>
          <w:r>
            <w:rPr>
              <w:sz w:val="32"/>
              <w:szCs w:val="32"/>
            </w:rPr>
            <w:fldChar w:fldCharType="begin"/>
          </w:r>
          <w:r>
            <w:rPr>
              <w:sz w:val="32"/>
              <w:szCs w:val="32"/>
            </w:rPr>
            <w:instrText xml:space="preserve"> PAGEREF _Toc6889 </w:instrText>
          </w:r>
          <w:r>
            <w:rPr>
              <w:sz w:val="32"/>
              <w:szCs w:val="32"/>
            </w:rPr>
            <w:fldChar w:fldCharType="separate"/>
          </w:r>
          <w:r>
            <w:rPr>
              <w:sz w:val="32"/>
              <w:szCs w:val="32"/>
            </w:rPr>
            <w:t>3</w:t>
          </w:r>
          <w:r>
            <w:rPr>
              <w:sz w:val="32"/>
              <w:szCs w:val="32"/>
            </w:rPr>
            <w:fldChar w:fldCharType="end"/>
          </w:r>
          <w:r>
            <w:rPr>
              <w:rFonts w:hint="eastAsia" w:ascii="宋体" w:hAnsi="宋体" w:eastAsia="方正仿宋简体" w:cs="方正仿宋简体"/>
              <w:sz w:val="32"/>
              <w:szCs w:val="32"/>
            </w:rPr>
            <w:fldChar w:fldCharType="end"/>
          </w:r>
        </w:p>
        <w:p>
          <w:pPr>
            <w:pStyle w:val="11"/>
            <w:tabs>
              <w:tab w:val="right" w:leader="dot" w:pos="8306"/>
              <w:tab w:val="clear" w:pos="8296"/>
            </w:tabs>
            <w:rPr>
              <w:sz w:val="32"/>
              <w:szCs w:val="32"/>
            </w:rPr>
          </w:pPr>
          <w:r>
            <w:rPr>
              <w:rFonts w:hint="eastAsia" w:ascii="宋体" w:hAnsi="宋体" w:eastAsia="方正仿宋简体" w:cs="方正仿宋简体"/>
              <w:sz w:val="32"/>
              <w:szCs w:val="32"/>
            </w:rPr>
            <w:fldChar w:fldCharType="begin"/>
          </w:r>
          <w:r>
            <w:rPr>
              <w:rFonts w:hint="eastAsia" w:ascii="宋体" w:hAnsi="宋体" w:eastAsia="方正仿宋简体" w:cs="方正仿宋简体"/>
              <w:sz w:val="32"/>
              <w:szCs w:val="32"/>
            </w:rPr>
            <w:instrText xml:space="preserve"> HYPERLINK \l _Toc14756 </w:instrText>
          </w:r>
          <w:r>
            <w:rPr>
              <w:rFonts w:hint="eastAsia" w:ascii="宋体" w:hAnsi="宋体" w:eastAsia="方正仿宋简体" w:cs="方正仿宋简体"/>
              <w:sz w:val="32"/>
              <w:szCs w:val="32"/>
            </w:rPr>
            <w:fldChar w:fldCharType="separate"/>
          </w:r>
          <w:r>
            <w:rPr>
              <w:rFonts w:hint="eastAsia" w:eastAsia="方正黑体简体" w:cs="方正黑体简体"/>
              <w:sz w:val="32"/>
              <w:szCs w:val="32"/>
            </w:rPr>
            <w:t>一、收</w:t>
          </w:r>
          <w:r>
            <w:rPr>
              <w:rFonts w:hint="eastAsia" w:ascii="Times New Roman" w:hAnsi="Times New Roman" w:eastAsia="方正黑体简体" w:cs="方正黑体简体"/>
              <w:sz w:val="32"/>
              <w:szCs w:val="32"/>
            </w:rPr>
            <w:t>入支出决算总体情况说明</w:t>
          </w:r>
          <w:r>
            <w:rPr>
              <w:sz w:val="32"/>
              <w:szCs w:val="32"/>
            </w:rPr>
            <w:tab/>
          </w:r>
          <w:r>
            <w:rPr>
              <w:sz w:val="32"/>
              <w:szCs w:val="32"/>
            </w:rPr>
            <w:fldChar w:fldCharType="begin"/>
          </w:r>
          <w:r>
            <w:rPr>
              <w:sz w:val="32"/>
              <w:szCs w:val="32"/>
            </w:rPr>
            <w:instrText xml:space="preserve"> PAGEREF _Toc14756 </w:instrText>
          </w:r>
          <w:r>
            <w:rPr>
              <w:sz w:val="32"/>
              <w:szCs w:val="32"/>
            </w:rPr>
            <w:fldChar w:fldCharType="separate"/>
          </w:r>
          <w:r>
            <w:rPr>
              <w:sz w:val="32"/>
              <w:szCs w:val="32"/>
            </w:rPr>
            <w:t>3</w:t>
          </w:r>
          <w:r>
            <w:rPr>
              <w:sz w:val="32"/>
              <w:szCs w:val="32"/>
            </w:rPr>
            <w:fldChar w:fldCharType="end"/>
          </w:r>
          <w:r>
            <w:rPr>
              <w:rFonts w:hint="eastAsia" w:ascii="宋体" w:hAnsi="宋体" w:eastAsia="方正仿宋简体" w:cs="方正仿宋简体"/>
              <w:sz w:val="32"/>
              <w:szCs w:val="32"/>
            </w:rPr>
            <w:fldChar w:fldCharType="end"/>
          </w:r>
        </w:p>
        <w:p>
          <w:pPr>
            <w:pStyle w:val="11"/>
            <w:tabs>
              <w:tab w:val="right" w:leader="dot" w:pos="8306"/>
              <w:tab w:val="clear" w:pos="8296"/>
            </w:tabs>
            <w:rPr>
              <w:sz w:val="32"/>
              <w:szCs w:val="32"/>
            </w:rPr>
          </w:pPr>
          <w:r>
            <w:rPr>
              <w:rFonts w:hint="eastAsia" w:ascii="宋体" w:hAnsi="宋体" w:eastAsia="方正仿宋简体" w:cs="方正仿宋简体"/>
              <w:sz w:val="32"/>
              <w:szCs w:val="32"/>
            </w:rPr>
            <w:fldChar w:fldCharType="begin"/>
          </w:r>
          <w:r>
            <w:rPr>
              <w:rFonts w:hint="eastAsia" w:ascii="宋体" w:hAnsi="宋体" w:eastAsia="方正仿宋简体" w:cs="方正仿宋简体"/>
              <w:sz w:val="32"/>
              <w:szCs w:val="32"/>
            </w:rPr>
            <w:instrText xml:space="preserve"> HYPERLINK \l _Toc3729 </w:instrText>
          </w:r>
          <w:r>
            <w:rPr>
              <w:rFonts w:hint="eastAsia" w:ascii="宋体" w:hAnsi="宋体" w:eastAsia="方正仿宋简体" w:cs="方正仿宋简体"/>
              <w:sz w:val="32"/>
              <w:szCs w:val="32"/>
            </w:rPr>
            <w:fldChar w:fldCharType="separate"/>
          </w:r>
          <w:r>
            <w:rPr>
              <w:rFonts w:hint="eastAsia" w:eastAsia="方正黑体简体" w:cs="方正黑体简体"/>
              <w:sz w:val="32"/>
              <w:szCs w:val="32"/>
            </w:rPr>
            <w:t>二、收</w:t>
          </w:r>
          <w:r>
            <w:rPr>
              <w:rFonts w:hint="eastAsia" w:ascii="Times New Roman" w:hAnsi="Times New Roman" w:eastAsia="方正黑体简体" w:cs="方正黑体简体"/>
              <w:sz w:val="32"/>
              <w:szCs w:val="32"/>
            </w:rPr>
            <w:t>入决算情况说明</w:t>
          </w:r>
          <w:r>
            <w:rPr>
              <w:sz w:val="32"/>
              <w:szCs w:val="32"/>
            </w:rPr>
            <w:tab/>
          </w:r>
          <w:r>
            <w:rPr>
              <w:sz w:val="32"/>
              <w:szCs w:val="32"/>
            </w:rPr>
            <w:fldChar w:fldCharType="begin"/>
          </w:r>
          <w:r>
            <w:rPr>
              <w:sz w:val="32"/>
              <w:szCs w:val="32"/>
            </w:rPr>
            <w:instrText xml:space="preserve"> PAGEREF _Toc3729 </w:instrText>
          </w:r>
          <w:r>
            <w:rPr>
              <w:sz w:val="32"/>
              <w:szCs w:val="32"/>
            </w:rPr>
            <w:fldChar w:fldCharType="separate"/>
          </w:r>
          <w:r>
            <w:rPr>
              <w:sz w:val="32"/>
              <w:szCs w:val="32"/>
            </w:rPr>
            <w:t>3</w:t>
          </w:r>
          <w:r>
            <w:rPr>
              <w:sz w:val="32"/>
              <w:szCs w:val="32"/>
            </w:rPr>
            <w:fldChar w:fldCharType="end"/>
          </w:r>
          <w:r>
            <w:rPr>
              <w:rFonts w:hint="eastAsia" w:ascii="宋体" w:hAnsi="宋体" w:eastAsia="方正仿宋简体" w:cs="方正仿宋简体"/>
              <w:sz w:val="32"/>
              <w:szCs w:val="32"/>
            </w:rPr>
            <w:fldChar w:fldCharType="end"/>
          </w:r>
        </w:p>
        <w:p>
          <w:pPr>
            <w:pStyle w:val="11"/>
            <w:tabs>
              <w:tab w:val="right" w:leader="dot" w:pos="8306"/>
              <w:tab w:val="clear" w:pos="8296"/>
            </w:tabs>
            <w:rPr>
              <w:sz w:val="32"/>
              <w:szCs w:val="32"/>
            </w:rPr>
          </w:pPr>
          <w:r>
            <w:rPr>
              <w:rFonts w:hint="eastAsia" w:ascii="宋体" w:hAnsi="宋体" w:eastAsia="方正仿宋简体" w:cs="方正仿宋简体"/>
              <w:sz w:val="32"/>
              <w:szCs w:val="32"/>
            </w:rPr>
            <w:fldChar w:fldCharType="begin"/>
          </w:r>
          <w:r>
            <w:rPr>
              <w:rFonts w:hint="eastAsia" w:ascii="宋体" w:hAnsi="宋体" w:eastAsia="方正仿宋简体" w:cs="方正仿宋简体"/>
              <w:sz w:val="32"/>
              <w:szCs w:val="32"/>
            </w:rPr>
            <w:instrText xml:space="preserve"> HYPERLINK \l _Toc14430 </w:instrText>
          </w:r>
          <w:r>
            <w:rPr>
              <w:rFonts w:hint="eastAsia" w:ascii="宋体" w:hAnsi="宋体" w:eastAsia="方正仿宋简体" w:cs="方正仿宋简体"/>
              <w:sz w:val="32"/>
              <w:szCs w:val="32"/>
            </w:rPr>
            <w:fldChar w:fldCharType="separate"/>
          </w:r>
          <w:r>
            <w:rPr>
              <w:rFonts w:hint="eastAsia" w:eastAsia="方正黑体简体" w:cs="方正黑体简体"/>
              <w:sz w:val="32"/>
              <w:szCs w:val="32"/>
            </w:rPr>
            <w:t>三、支</w:t>
          </w:r>
          <w:r>
            <w:rPr>
              <w:rFonts w:hint="eastAsia" w:ascii="Times New Roman" w:hAnsi="Times New Roman" w:eastAsia="方正黑体简体" w:cs="方正黑体简体"/>
              <w:sz w:val="32"/>
              <w:szCs w:val="32"/>
            </w:rPr>
            <w:t>出决算情况说明</w:t>
          </w:r>
          <w:r>
            <w:rPr>
              <w:sz w:val="32"/>
              <w:szCs w:val="32"/>
            </w:rPr>
            <w:tab/>
          </w:r>
          <w:r>
            <w:rPr>
              <w:sz w:val="32"/>
              <w:szCs w:val="32"/>
            </w:rPr>
            <w:fldChar w:fldCharType="begin"/>
          </w:r>
          <w:r>
            <w:rPr>
              <w:sz w:val="32"/>
              <w:szCs w:val="32"/>
            </w:rPr>
            <w:instrText xml:space="preserve"> PAGEREF _Toc14430 </w:instrText>
          </w:r>
          <w:r>
            <w:rPr>
              <w:sz w:val="32"/>
              <w:szCs w:val="32"/>
            </w:rPr>
            <w:fldChar w:fldCharType="separate"/>
          </w:r>
          <w:r>
            <w:rPr>
              <w:sz w:val="32"/>
              <w:szCs w:val="32"/>
            </w:rPr>
            <w:t>4</w:t>
          </w:r>
          <w:r>
            <w:rPr>
              <w:sz w:val="32"/>
              <w:szCs w:val="32"/>
            </w:rPr>
            <w:fldChar w:fldCharType="end"/>
          </w:r>
          <w:r>
            <w:rPr>
              <w:rFonts w:hint="eastAsia" w:ascii="宋体" w:hAnsi="宋体" w:eastAsia="方正仿宋简体" w:cs="方正仿宋简体"/>
              <w:sz w:val="32"/>
              <w:szCs w:val="32"/>
            </w:rPr>
            <w:fldChar w:fldCharType="end"/>
          </w:r>
        </w:p>
        <w:p>
          <w:pPr>
            <w:pStyle w:val="11"/>
            <w:tabs>
              <w:tab w:val="right" w:leader="dot" w:pos="8306"/>
              <w:tab w:val="clear" w:pos="8296"/>
            </w:tabs>
            <w:rPr>
              <w:sz w:val="32"/>
              <w:szCs w:val="32"/>
            </w:rPr>
          </w:pPr>
          <w:r>
            <w:rPr>
              <w:rFonts w:hint="eastAsia" w:ascii="宋体" w:hAnsi="宋体" w:eastAsia="方正仿宋简体" w:cs="方正仿宋简体"/>
              <w:sz w:val="32"/>
              <w:szCs w:val="32"/>
            </w:rPr>
            <w:fldChar w:fldCharType="begin"/>
          </w:r>
          <w:r>
            <w:rPr>
              <w:rFonts w:hint="eastAsia" w:ascii="宋体" w:hAnsi="宋体" w:eastAsia="方正仿宋简体" w:cs="方正仿宋简体"/>
              <w:sz w:val="32"/>
              <w:szCs w:val="32"/>
            </w:rPr>
            <w:instrText xml:space="preserve"> HYPERLINK \l _Toc19817 </w:instrText>
          </w:r>
          <w:r>
            <w:rPr>
              <w:rFonts w:hint="eastAsia" w:ascii="宋体" w:hAnsi="宋体" w:eastAsia="方正仿宋简体" w:cs="方正仿宋简体"/>
              <w:sz w:val="32"/>
              <w:szCs w:val="32"/>
            </w:rPr>
            <w:fldChar w:fldCharType="separate"/>
          </w:r>
          <w:r>
            <w:rPr>
              <w:rFonts w:hint="eastAsia" w:eastAsia="方正黑体简体" w:cs="方正黑体简体"/>
              <w:sz w:val="32"/>
              <w:szCs w:val="32"/>
            </w:rPr>
            <w:t>四、财</w:t>
          </w:r>
          <w:r>
            <w:rPr>
              <w:rFonts w:hint="eastAsia" w:ascii="Times New Roman" w:hAnsi="Times New Roman" w:eastAsia="方正黑体简体" w:cs="方正黑体简体"/>
              <w:sz w:val="32"/>
              <w:szCs w:val="32"/>
            </w:rPr>
            <w:t>政拨款收入支出决算总体情况说明</w:t>
          </w:r>
          <w:r>
            <w:rPr>
              <w:sz w:val="32"/>
              <w:szCs w:val="32"/>
            </w:rPr>
            <w:tab/>
          </w:r>
          <w:r>
            <w:rPr>
              <w:sz w:val="32"/>
              <w:szCs w:val="32"/>
            </w:rPr>
            <w:fldChar w:fldCharType="begin"/>
          </w:r>
          <w:r>
            <w:rPr>
              <w:sz w:val="32"/>
              <w:szCs w:val="32"/>
            </w:rPr>
            <w:instrText xml:space="preserve"> PAGEREF _Toc19817 </w:instrText>
          </w:r>
          <w:r>
            <w:rPr>
              <w:sz w:val="32"/>
              <w:szCs w:val="32"/>
            </w:rPr>
            <w:fldChar w:fldCharType="separate"/>
          </w:r>
          <w:r>
            <w:rPr>
              <w:sz w:val="32"/>
              <w:szCs w:val="32"/>
            </w:rPr>
            <w:t>5</w:t>
          </w:r>
          <w:r>
            <w:rPr>
              <w:sz w:val="32"/>
              <w:szCs w:val="32"/>
            </w:rPr>
            <w:fldChar w:fldCharType="end"/>
          </w:r>
          <w:r>
            <w:rPr>
              <w:rFonts w:hint="eastAsia" w:ascii="宋体" w:hAnsi="宋体" w:eastAsia="方正仿宋简体" w:cs="方正仿宋简体"/>
              <w:sz w:val="32"/>
              <w:szCs w:val="32"/>
            </w:rPr>
            <w:fldChar w:fldCharType="end"/>
          </w:r>
        </w:p>
        <w:p>
          <w:pPr>
            <w:pStyle w:val="11"/>
            <w:tabs>
              <w:tab w:val="right" w:leader="dot" w:pos="8306"/>
              <w:tab w:val="clear" w:pos="8296"/>
            </w:tabs>
            <w:rPr>
              <w:sz w:val="32"/>
              <w:szCs w:val="32"/>
            </w:rPr>
          </w:pPr>
          <w:r>
            <w:rPr>
              <w:rFonts w:hint="eastAsia" w:ascii="宋体" w:hAnsi="宋体" w:eastAsia="方正仿宋简体" w:cs="方正仿宋简体"/>
              <w:sz w:val="32"/>
              <w:szCs w:val="32"/>
            </w:rPr>
            <w:fldChar w:fldCharType="begin"/>
          </w:r>
          <w:r>
            <w:rPr>
              <w:rFonts w:hint="eastAsia" w:ascii="宋体" w:hAnsi="宋体" w:eastAsia="方正仿宋简体" w:cs="方正仿宋简体"/>
              <w:sz w:val="32"/>
              <w:szCs w:val="32"/>
            </w:rPr>
            <w:instrText xml:space="preserve"> HYPERLINK \l _Toc29287 </w:instrText>
          </w:r>
          <w:r>
            <w:rPr>
              <w:rFonts w:hint="eastAsia" w:ascii="宋体" w:hAnsi="宋体" w:eastAsia="方正仿宋简体" w:cs="方正仿宋简体"/>
              <w:sz w:val="32"/>
              <w:szCs w:val="32"/>
            </w:rPr>
            <w:fldChar w:fldCharType="separate"/>
          </w:r>
          <w:r>
            <w:rPr>
              <w:rFonts w:hint="eastAsia" w:eastAsia="方正黑体简体" w:cs="方正黑体简体"/>
              <w:sz w:val="32"/>
              <w:szCs w:val="32"/>
            </w:rPr>
            <w:t>五、一</w:t>
          </w:r>
          <w:r>
            <w:rPr>
              <w:rFonts w:hint="eastAsia" w:ascii="Times New Roman" w:hAnsi="Times New Roman" w:eastAsia="方正黑体简体" w:cs="方正黑体简体"/>
              <w:sz w:val="32"/>
              <w:szCs w:val="32"/>
            </w:rPr>
            <w:t>般公共预算财政拨款支出决算情况说明</w:t>
          </w:r>
          <w:r>
            <w:rPr>
              <w:sz w:val="32"/>
              <w:szCs w:val="32"/>
            </w:rPr>
            <w:tab/>
          </w:r>
          <w:r>
            <w:rPr>
              <w:sz w:val="32"/>
              <w:szCs w:val="32"/>
            </w:rPr>
            <w:fldChar w:fldCharType="begin"/>
          </w:r>
          <w:r>
            <w:rPr>
              <w:sz w:val="32"/>
              <w:szCs w:val="32"/>
            </w:rPr>
            <w:instrText xml:space="preserve"> PAGEREF _Toc29287 </w:instrText>
          </w:r>
          <w:r>
            <w:rPr>
              <w:sz w:val="32"/>
              <w:szCs w:val="32"/>
            </w:rPr>
            <w:fldChar w:fldCharType="separate"/>
          </w:r>
          <w:r>
            <w:rPr>
              <w:sz w:val="32"/>
              <w:szCs w:val="32"/>
            </w:rPr>
            <w:t>5</w:t>
          </w:r>
          <w:r>
            <w:rPr>
              <w:sz w:val="32"/>
              <w:szCs w:val="32"/>
            </w:rPr>
            <w:fldChar w:fldCharType="end"/>
          </w:r>
          <w:r>
            <w:rPr>
              <w:rFonts w:hint="eastAsia" w:ascii="宋体" w:hAnsi="宋体" w:eastAsia="方正仿宋简体" w:cs="方正仿宋简体"/>
              <w:sz w:val="32"/>
              <w:szCs w:val="32"/>
            </w:rPr>
            <w:fldChar w:fldCharType="end"/>
          </w:r>
        </w:p>
        <w:p>
          <w:pPr>
            <w:pStyle w:val="6"/>
            <w:tabs>
              <w:tab w:val="right" w:leader="dot" w:pos="8306"/>
              <w:tab w:val="clear" w:pos="8296"/>
            </w:tabs>
            <w:rPr>
              <w:sz w:val="32"/>
              <w:szCs w:val="32"/>
            </w:rPr>
          </w:pPr>
          <w:r>
            <w:rPr>
              <w:rFonts w:hint="eastAsia" w:ascii="宋体" w:hAnsi="宋体" w:eastAsia="方正仿宋简体" w:cs="方正仿宋简体"/>
              <w:sz w:val="32"/>
              <w:szCs w:val="32"/>
            </w:rPr>
            <w:fldChar w:fldCharType="begin"/>
          </w:r>
          <w:r>
            <w:rPr>
              <w:rFonts w:hint="eastAsia" w:ascii="宋体" w:hAnsi="宋体" w:eastAsia="方正仿宋简体" w:cs="方正仿宋简体"/>
              <w:sz w:val="32"/>
              <w:szCs w:val="32"/>
            </w:rPr>
            <w:instrText xml:space="preserve"> HYPERLINK \l _Toc17598 </w:instrText>
          </w:r>
          <w:r>
            <w:rPr>
              <w:rFonts w:hint="eastAsia" w:ascii="宋体" w:hAnsi="宋体" w:eastAsia="方正仿宋简体" w:cs="方正仿宋简体"/>
              <w:sz w:val="32"/>
              <w:szCs w:val="32"/>
            </w:rPr>
            <w:fldChar w:fldCharType="separate"/>
          </w:r>
          <w:r>
            <w:rPr>
              <w:rFonts w:hint="eastAsia" w:eastAsia="方正楷体简体" w:cs="方正楷体简体"/>
              <w:sz w:val="32"/>
              <w:szCs w:val="32"/>
            </w:rPr>
            <w:t>（一）一般公共预算财政拨款支出决算总体情况</w:t>
          </w:r>
          <w:r>
            <w:rPr>
              <w:sz w:val="32"/>
              <w:szCs w:val="32"/>
            </w:rPr>
            <w:tab/>
          </w:r>
          <w:r>
            <w:rPr>
              <w:sz w:val="32"/>
              <w:szCs w:val="32"/>
            </w:rPr>
            <w:fldChar w:fldCharType="begin"/>
          </w:r>
          <w:r>
            <w:rPr>
              <w:sz w:val="32"/>
              <w:szCs w:val="32"/>
            </w:rPr>
            <w:instrText xml:space="preserve"> PAGEREF _Toc17598 </w:instrText>
          </w:r>
          <w:r>
            <w:rPr>
              <w:sz w:val="32"/>
              <w:szCs w:val="32"/>
            </w:rPr>
            <w:fldChar w:fldCharType="separate"/>
          </w:r>
          <w:r>
            <w:rPr>
              <w:sz w:val="32"/>
              <w:szCs w:val="32"/>
            </w:rPr>
            <w:t>5</w:t>
          </w:r>
          <w:r>
            <w:rPr>
              <w:sz w:val="32"/>
              <w:szCs w:val="32"/>
            </w:rPr>
            <w:fldChar w:fldCharType="end"/>
          </w:r>
          <w:r>
            <w:rPr>
              <w:rFonts w:hint="eastAsia" w:ascii="宋体" w:hAnsi="宋体" w:eastAsia="方正仿宋简体" w:cs="方正仿宋简体"/>
              <w:sz w:val="32"/>
              <w:szCs w:val="32"/>
            </w:rPr>
            <w:fldChar w:fldCharType="end"/>
          </w:r>
        </w:p>
        <w:p>
          <w:pPr>
            <w:pStyle w:val="6"/>
            <w:tabs>
              <w:tab w:val="right" w:leader="dot" w:pos="8306"/>
              <w:tab w:val="clear" w:pos="8296"/>
            </w:tabs>
            <w:rPr>
              <w:sz w:val="32"/>
              <w:szCs w:val="32"/>
            </w:rPr>
          </w:pPr>
          <w:r>
            <w:rPr>
              <w:rFonts w:hint="eastAsia" w:ascii="宋体" w:hAnsi="宋体" w:eastAsia="方正仿宋简体" w:cs="方正仿宋简体"/>
              <w:sz w:val="32"/>
              <w:szCs w:val="32"/>
            </w:rPr>
            <w:fldChar w:fldCharType="begin"/>
          </w:r>
          <w:r>
            <w:rPr>
              <w:rFonts w:hint="eastAsia" w:ascii="宋体" w:hAnsi="宋体" w:eastAsia="方正仿宋简体" w:cs="方正仿宋简体"/>
              <w:sz w:val="32"/>
              <w:szCs w:val="32"/>
            </w:rPr>
            <w:instrText xml:space="preserve"> HYPERLINK \l _Toc180 </w:instrText>
          </w:r>
          <w:r>
            <w:rPr>
              <w:rFonts w:hint="eastAsia" w:ascii="宋体" w:hAnsi="宋体" w:eastAsia="方正仿宋简体" w:cs="方正仿宋简体"/>
              <w:sz w:val="32"/>
              <w:szCs w:val="32"/>
            </w:rPr>
            <w:fldChar w:fldCharType="separate"/>
          </w:r>
          <w:r>
            <w:rPr>
              <w:rFonts w:hint="eastAsia" w:eastAsia="方正楷体简体" w:cs="方正楷体简体"/>
              <w:sz w:val="32"/>
              <w:szCs w:val="32"/>
            </w:rPr>
            <w:t>（二）一般公共预算财政拨款支出决算结构情况</w:t>
          </w:r>
          <w:r>
            <w:rPr>
              <w:sz w:val="32"/>
              <w:szCs w:val="32"/>
            </w:rPr>
            <w:tab/>
          </w:r>
          <w:r>
            <w:rPr>
              <w:sz w:val="32"/>
              <w:szCs w:val="32"/>
            </w:rPr>
            <w:fldChar w:fldCharType="begin"/>
          </w:r>
          <w:r>
            <w:rPr>
              <w:sz w:val="32"/>
              <w:szCs w:val="32"/>
            </w:rPr>
            <w:instrText xml:space="preserve"> PAGEREF _Toc180 </w:instrText>
          </w:r>
          <w:r>
            <w:rPr>
              <w:sz w:val="32"/>
              <w:szCs w:val="32"/>
            </w:rPr>
            <w:fldChar w:fldCharType="separate"/>
          </w:r>
          <w:r>
            <w:rPr>
              <w:sz w:val="32"/>
              <w:szCs w:val="32"/>
            </w:rPr>
            <w:t>6</w:t>
          </w:r>
          <w:r>
            <w:rPr>
              <w:sz w:val="32"/>
              <w:szCs w:val="32"/>
            </w:rPr>
            <w:fldChar w:fldCharType="end"/>
          </w:r>
          <w:r>
            <w:rPr>
              <w:rFonts w:hint="eastAsia" w:ascii="宋体" w:hAnsi="宋体" w:eastAsia="方正仿宋简体" w:cs="方正仿宋简体"/>
              <w:sz w:val="32"/>
              <w:szCs w:val="32"/>
            </w:rPr>
            <w:fldChar w:fldCharType="end"/>
          </w:r>
        </w:p>
        <w:p>
          <w:pPr>
            <w:pStyle w:val="6"/>
            <w:tabs>
              <w:tab w:val="right" w:leader="dot" w:pos="8306"/>
              <w:tab w:val="clear" w:pos="8296"/>
            </w:tabs>
            <w:rPr>
              <w:sz w:val="32"/>
              <w:szCs w:val="32"/>
            </w:rPr>
          </w:pPr>
          <w:r>
            <w:rPr>
              <w:rFonts w:hint="eastAsia" w:ascii="宋体" w:hAnsi="宋体" w:eastAsia="方正仿宋简体" w:cs="方正仿宋简体"/>
              <w:sz w:val="32"/>
              <w:szCs w:val="32"/>
            </w:rPr>
            <w:fldChar w:fldCharType="begin"/>
          </w:r>
          <w:r>
            <w:rPr>
              <w:rFonts w:hint="eastAsia" w:ascii="宋体" w:hAnsi="宋体" w:eastAsia="方正仿宋简体" w:cs="方正仿宋简体"/>
              <w:sz w:val="32"/>
              <w:szCs w:val="32"/>
            </w:rPr>
            <w:instrText xml:space="preserve"> HYPERLINK \l _Toc3851 </w:instrText>
          </w:r>
          <w:r>
            <w:rPr>
              <w:rFonts w:hint="eastAsia" w:ascii="宋体" w:hAnsi="宋体" w:eastAsia="方正仿宋简体" w:cs="方正仿宋简体"/>
              <w:sz w:val="32"/>
              <w:szCs w:val="32"/>
            </w:rPr>
            <w:fldChar w:fldCharType="separate"/>
          </w:r>
          <w:r>
            <w:rPr>
              <w:rFonts w:hint="eastAsia" w:eastAsia="方正楷体简体" w:cs="方正楷体简体"/>
              <w:sz w:val="32"/>
              <w:szCs w:val="32"/>
            </w:rPr>
            <w:t>（三）一般公共预算财政拨款支出决算具体情况</w:t>
          </w:r>
          <w:r>
            <w:rPr>
              <w:sz w:val="32"/>
              <w:szCs w:val="32"/>
            </w:rPr>
            <w:tab/>
          </w:r>
          <w:r>
            <w:rPr>
              <w:sz w:val="32"/>
              <w:szCs w:val="32"/>
            </w:rPr>
            <w:fldChar w:fldCharType="begin"/>
          </w:r>
          <w:r>
            <w:rPr>
              <w:sz w:val="32"/>
              <w:szCs w:val="32"/>
            </w:rPr>
            <w:instrText xml:space="preserve"> PAGEREF _Toc3851 </w:instrText>
          </w:r>
          <w:r>
            <w:rPr>
              <w:sz w:val="32"/>
              <w:szCs w:val="32"/>
            </w:rPr>
            <w:fldChar w:fldCharType="separate"/>
          </w:r>
          <w:r>
            <w:rPr>
              <w:sz w:val="32"/>
              <w:szCs w:val="32"/>
            </w:rPr>
            <w:t>7</w:t>
          </w:r>
          <w:r>
            <w:rPr>
              <w:sz w:val="32"/>
              <w:szCs w:val="32"/>
            </w:rPr>
            <w:fldChar w:fldCharType="end"/>
          </w:r>
          <w:r>
            <w:rPr>
              <w:rFonts w:hint="eastAsia" w:ascii="宋体" w:hAnsi="宋体" w:eastAsia="方正仿宋简体" w:cs="方正仿宋简体"/>
              <w:sz w:val="32"/>
              <w:szCs w:val="32"/>
            </w:rPr>
            <w:fldChar w:fldCharType="end"/>
          </w:r>
        </w:p>
        <w:p>
          <w:pPr>
            <w:pStyle w:val="11"/>
            <w:tabs>
              <w:tab w:val="right" w:leader="dot" w:pos="8306"/>
              <w:tab w:val="clear" w:pos="8296"/>
            </w:tabs>
            <w:rPr>
              <w:sz w:val="32"/>
              <w:szCs w:val="32"/>
            </w:rPr>
          </w:pPr>
          <w:r>
            <w:rPr>
              <w:rFonts w:hint="eastAsia" w:ascii="宋体" w:hAnsi="宋体" w:eastAsia="方正仿宋简体" w:cs="方正仿宋简体"/>
              <w:sz w:val="32"/>
              <w:szCs w:val="32"/>
            </w:rPr>
            <w:fldChar w:fldCharType="begin"/>
          </w:r>
          <w:r>
            <w:rPr>
              <w:rFonts w:hint="eastAsia" w:ascii="宋体" w:hAnsi="宋体" w:eastAsia="方正仿宋简体" w:cs="方正仿宋简体"/>
              <w:sz w:val="32"/>
              <w:szCs w:val="32"/>
            </w:rPr>
            <w:instrText xml:space="preserve"> HYPERLINK \l _Toc19405 </w:instrText>
          </w:r>
          <w:r>
            <w:rPr>
              <w:rFonts w:hint="eastAsia" w:ascii="宋体" w:hAnsi="宋体" w:eastAsia="方正仿宋简体" w:cs="方正仿宋简体"/>
              <w:sz w:val="32"/>
              <w:szCs w:val="32"/>
            </w:rPr>
            <w:fldChar w:fldCharType="separate"/>
          </w:r>
          <w:r>
            <w:rPr>
              <w:rFonts w:hint="eastAsia" w:eastAsia="方正黑体简体" w:cs="方正黑体简体"/>
              <w:sz w:val="32"/>
              <w:szCs w:val="32"/>
            </w:rPr>
            <w:t>六、一</w:t>
          </w:r>
          <w:r>
            <w:rPr>
              <w:rFonts w:hint="eastAsia" w:ascii="Times New Roman" w:hAnsi="Times New Roman" w:eastAsia="方正黑体简体" w:cs="方正黑体简体"/>
              <w:sz w:val="32"/>
              <w:szCs w:val="32"/>
            </w:rPr>
            <w:t>般公共预算财政拨款基本支出决算情况说明</w:t>
          </w:r>
          <w:r>
            <w:rPr>
              <w:sz w:val="32"/>
              <w:szCs w:val="32"/>
            </w:rPr>
            <w:tab/>
          </w:r>
          <w:r>
            <w:rPr>
              <w:sz w:val="32"/>
              <w:szCs w:val="32"/>
            </w:rPr>
            <w:fldChar w:fldCharType="begin"/>
          </w:r>
          <w:r>
            <w:rPr>
              <w:sz w:val="32"/>
              <w:szCs w:val="32"/>
            </w:rPr>
            <w:instrText xml:space="preserve"> PAGEREF _Toc19405 </w:instrText>
          </w:r>
          <w:r>
            <w:rPr>
              <w:sz w:val="32"/>
              <w:szCs w:val="32"/>
            </w:rPr>
            <w:fldChar w:fldCharType="separate"/>
          </w:r>
          <w:r>
            <w:rPr>
              <w:sz w:val="32"/>
              <w:szCs w:val="32"/>
            </w:rPr>
            <w:t>7</w:t>
          </w:r>
          <w:r>
            <w:rPr>
              <w:sz w:val="32"/>
              <w:szCs w:val="32"/>
            </w:rPr>
            <w:fldChar w:fldCharType="end"/>
          </w:r>
          <w:r>
            <w:rPr>
              <w:rFonts w:hint="eastAsia" w:ascii="宋体" w:hAnsi="宋体" w:eastAsia="方正仿宋简体" w:cs="方正仿宋简体"/>
              <w:sz w:val="32"/>
              <w:szCs w:val="32"/>
            </w:rPr>
            <w:fldChar w:fldCharType="end"/>
          </w:r>
        </w:p>
        <w:p>
          <w:pPr>
            <w:pStyle w:val="11"/>
            <w:tabs>
              <w:tab w:val="right" w:leader="dot" w:pos="8306"/>
              <w:tab w:val="clear" w:pos="8296"/>
            </w:tabs>
            <w:rPr>
              <w:sz w:val="32"/>
              <w:szCs w:val="32"/>
            </w:rPr>
          </w:pPr>
          <w:r>
            <w:rPr>
              <w:rFonts w:hint="eastAsia" w:ascii="宋体" w:hAnsi="宋体" w:eastAsia="方正仿宋简体" w:cs="方正仿宋简体"/>
              <w:sz w:val="32"/>
              <w:szCs w:val="32"/>
            </w:rPr>
            <w:fldChar w:fldCharType="begin"/>
          </w:r>
          <w:r>
            <w:rPr>
              <w:rFonts w:hint="eastAsia" w:ascii="宋体" w:hAnsi="宋体" w:eastAsia="方正仿宋简体" w:cs="方正仿宋简体"/>
              <w:sz w:val="32"/>
              <w:szCs w:val="32"/>
            </w:rPr>
            <w:instrText xml:space="preserve"> HYPERLINK \l _Toc4839 </w:instrText>
          </w:r>
          <w:r>
            <w:rPr>
              <w:rFonts w:hint="eastAsia" w:ascii="宋体" w:hAnsi="宋体" w:eastAsia="方正仿宋简体" w:cs="方正仿宋简体"/>
              <w:sz w:val="32"/>
              <w:szCs w:val="32"/>
            </w:rPr>
            <w:fldChar w:fldCharType="separate"/>
          </w:r>
          <w:r>
            <w:rPr>
              <w:rFonts w:hint="eastAsia" w:eastAsia="方正黑体简体" w:cs="方正黑体简体"/>
              <w:sz w:val="32"/>
              <w:szCs w:val="32"/>
            </w:rPr>
            <w:t>七、</w:t>
          </w:r>
          <w:r>
            <w:rPr>
              <w:rFonts w:hint="eastAsia" w:ascii="Times New Roman" w:hAnsi="Times New Roman" w:eastAsia="方正黑体简体" w:cs="方正黑体简体"/>
              <w:sz w:val="32"/>
              <w:szCs w:val="32"/>
            </w:rPr>
            <w:t>“三公”经费财政拨款支出决算情况说明</w:t>
          </w:r>
          <w:r>
            <w:rPr>
              <w:sz w:val="32"/>
              <w:szCs w:val="32"/>
            </w:rPr>
            <w:tab/>
          </w:r>
          <w:r>
            <w:rPr>
              <w:sz w:val="32"/>
              <w:szCs w:val="32"/>
            </w:rPr>
            <w:fldChar w:fldCharType="begin"/>
          </w:r>
          <w:r>
            <w:rPr>
              <w:sz w:val="32"/>
              <w:szCs w:val="32"/>
            </w:rPr>
            <w:instrText xml:space="preserve"> PAGEREF _Toc4839 </w:instrText>
          </w:r>
          <w:r>
            <w:rPr>
              <w:sz w:val="32"/>
              <w:szCs w:val="32"/>
            </w:rPr>
            <w:fldChar w:fldCharType="separate"/>
          </w:r>
          <w:r>
            <w:rPr>
              <w:sz w:val="32"/>
              <w:szCs w:val="32"/>
            </w:rPr>
            <w:t>8</w:t>
          </w:r>
          <w:r>
            <w:rPr>
              <w:sz w:val="32"/>
              <w:szCs w:val="32"/>
            </w:rPr>
            <w:fldChar w:fldCharType="end"/>
          </w:r>
          <w:r>
            <w:rPr>
              <w:rFonts w:hint="eastAsia" w:ascii="宋体" w:hAnsi="宋体" w:eastAsia="方正仿宋简体" w:cs="方正仿宋简体"/>
              <w:sz w:val="32"/>
              <w:szCs w:val="32"/>
            </w:rPr>
            <w:fldChar w:fldCharType="end"/>
          </w:r>
        </w:p>
        <w:p>
          <w:pPr>
            <w:pStyle w:val="6"/>
            <w:tabs>
              <w:tab w:val="right" w:leader="dot" w:pos="8306"/>
              <w:tab w:val="clear" w:pos="8296"/>
            </w:tabs>
            <w:rPr>
              <w:sz w:val="32"/>
              <w:szCs w:val="32"/>
            </w:rPr>
          </w:pPr>
          <w:r>
            <w:rPr>
              <w:rFonts w:hint="eastAsia" w:ascii="宋体" w:hAnsi="宋体" w:eastAsia="方正仿宋简体" w:cs="方正仿宋简体"/>
              <w:sz w:val="32"/>
              <w:szCs w:val="32"/>
            </w:rPr>
            <w:fldChar w:fldCharType="begin"/>
          </w:r>
          <w:r>
            <w:rPr>
              <w:rFonts w:hint="eastAsia" w:ascii="宋体" w:hAnsi="宋体" w:eastAsia="方正仿宋简体" w:cs="方正仿宋简体"/>
              <w:sz w:val="32"/>
              <w:szCs w:val="32"/>
            </w:rPr>
            <w:instrText xml:space="preserve"> HYPERLINK \l _Toc26474 </w:instrText>
          </w:r>
          <w:r>
            <w:rPr>
              <w:rFonts w:hint="eastAsia" w:ascii="宋体" w:hAnsi="宋体" w:eastAsia="方正仿宋简体" w:cs="方正仿宋简体"/>
              <w:sz w:val="32"/>
              <w:szCs w:val="32"/>
            </w:rPr>
            <w:fldChar w:fldCharType="separate"/>
          </w:r>
          <w:r>
            <w:rPr>
              <w:rFonts w:hint="eastAsia" w:eastAsia="方正楷体简体" w:cs="方正楷体简体"/>
              <w:sz w:val="32"/>
              <w:szCs w:val="32"/>
            </w:rPr>
            <w:t>（一）“三公”经费财政拨款支出决算总体情况说明</w:t>
          </w:r>
          <w:r>
            <w:rPr>
              <w:sz w:val="32"/>
              <w:szCs w:val="32"/>
            </w:rPr>
            <w:tab/>
          </w:r>
          <w:r>
            <w:rPr>
              <w:sz w:val="32"/>
              <w:szCs w:val="32"/>
            </w:rPr>
            <w:fldChar w:fldCharType="begin"/>
          </w:r>
          <w:r>
            <w:rPr>
              <w:sz w:val="32"/>
              <w:szCs w:val="32"/>
            </w:rPr>
            <w:instrText xml:space="preserve"> PAGEREF _Toc26474 </w:instrText>
          </w:r>
          <w:r>
            <w:rPr>
              <w:sz w:val="32"/>
              <w:szCs w:val="32"/>
            </w:rPr>
            <w:fldChar w:fldCharType="separate"/>
          </w:r>
          <w:r>
            <w:rPr>
              <w:sz w:val="32"/>
              <w:szCs w:val="32"/>
            </w:rPr>
            <w:t>8</w:t>
          </w:r>
          <w:r>
            <w:rPr>
              <w:sz w:val="32"/>
              <w:szCs w:val="32"/>
            </w:rPr>
            <w:fldChar w:fldCharType="end"/>
          </w:r>
          <w:r>
            <w:rPr>
              <w:rFonts w:hint="eastAsia" w:ascii="宋体" w:hAnsi="宋体" w:eastAsia="方正仿宋简体" w:cs="方正仿宋简体"/>
              <w:sz w:val="32"/>
              <w:szCs w:val="32"/>
            </w:rPr>
            <w:fldChar w:fldCharType="end"/>
          </w:r>
        </w:p>
        <w:p>
          <w:pPr>
            <w:pStyle w:val="6"/>
            <w:tabs>
              <w:tab w:val="right" w:leader="dot" w:pos="8306"/>
              <w:tab w:val="clear" w:pos="8296"/>
            </w:tabs>
            <w:rPr>
              <w:sz w:val="32"/>
              <w:szCs w:val="32"/>
            </w:rPr>
          </w:pPr>
          <w:r>
            <w:rPr>
              <w:rFonts w:hint="eastAsia" w:ascii="宋体" w:hAnsi="宋体" w:eastAsia="方正仿宋简体" w:cs="方正仿宋简体"/>
              <w:sz w:val="32"/>
              <w:szCs w:val="32"/>
            </w:rPr>
            <w:fldChar w:fldCharType="begin"/>
          </w:r>
          <w:r>
            <w:rPr>
              <w:rFonts w:hint="eastAsia" w:ascii="宋体" w:hAnsi="宋体" w:eastAsia="方正仿宋简体" w:cs="方正仿宋简体"/>
              <w:sz w:val="32"/>
              <w:szCs w:val="32"/>
            </w:rPr>
            <w:instrText xml:space="preserve"> HYPERLINK \l _Toc18077 </w:instrText>
          </w:r>
          <w:r>
            <w:rPr>
              <w:rFonts w:hint="eastAsia" w:ascii="宋体" w:hAnsi="宋体" w:eastAsia="方正仿宋简体" w:cs="方正仿宋简体"/>
              <w:sz w:val="32"/>
              <w:szCs w:val="32"/>
            </w:rPr>
            <w:fldChar w:fldCharType="separate"/>
          </w:r>
          <w:r>
            <w:rPr>
              <w:rFonts w:hint="eastAsia" w:eastAsia="方正楷体简体" w:cs="方正楷体简体"/>
              <w:sz w:val="32"/>
              <w:szCs w:val="32"/>
            </w:rPr>
            <w:t>（二）“三公”经费财政拨款支出决算具体情况说明</w:t>
          </w:r>
          <w:r>
            <w:rPr>
              <w:sz w:val="32"/>
              <w:szCs w:val="32"/>
            </w:rPr>
            <w:tab/>
          </w:r>
          <w:r>
            <w:rPr>
              <w:sz w:val="32"/>
              <w:szCs w:val="32"/>
            </w:rPr>
            <w:fldChar w:fldCharType="begin"/>
          </w:r>
          <w:r>
            <w:rPr>
              <w:sz w:val="32"/>
              <w:szCs w:val="32"/>
            </w:rPr>
            <w:instrText xml:space="preserve"> PAGEREF _Toc18077 </w:instrText>
          </w:r>
          <w:r>
            <w:rPr>
              <w:sz w:val="32"/>
              <w:szCs w:val="32"/>
            </w:rPr>
            <w:fldChar w:fldCharType="separate"/>
          </w:r>
          <w:r>
            <w:rPr>
              <w:sz w:val="32"/>
              <w:szCs w:val="32"/>
            </w:rPr>
            <w:t>8</w:t>
          </w:r>
          <w:r>
            <w:rPr>
              <w:sz w:val="32"/>
              <w:szCs w:val="32"/>
            </w:rPr>
            <w:fldChar w:fldCharType="end"/>
          </w:r>
          <w:r>
            <w:rPr>
              <w:rFonts w:hint="eastAsia" w:ascii="宋体" w:hAnsi="宋体" w:eastAsia="方正仿宋简体" w:cs="方正仿宋简体"/>
              <w:sz w:val="32"/>
              <w:szCs w:val="32"/>
            </w:rPr>
            <w:fldChar w:fldCharType="end"/>
          </w:r>
        </w:p>
        <w:p>
          <w:pPr>
            <w:pStyle w:val="11"/>
            <w:tabs>
              <w:tab w:val="right" w:leader="dot" w:pos="8306"/>
              <w:tab w:val="clear" w:pos="8296"/>
            </w:tabs>
            <w:rPr>
              <w:sz w:val="32"/>
              <w:szCs w:val="32"/>
            </w:rPr>
          </w:pPr>
          <w:r>
            <w:rPr>
              <w:rFonts w:hint="eastAsia" w:ascii="宋体" w:hAnsi="宋体" w:eastAsia="方正仿宋简体" w:cs="方正仿宋简体"/>
              <w:sz w:val="32"/>
              <w:szCs w:val="32"/>
            </w:rPr>
            <w:fldChar w:fldCharType="begin"/>
          </w:r>
          <w:r>
            <w:rPr>
              <w:rFonts w:hint="eastAsia" w:ascii="宋体" w:hAnsi="宋体" w:eastAsia="方正仿宋简体" w:cs="方正仿宋简体"/>
              <w:sz w:val="32"/>
              <w:szCs w:val="32"/>
            </w:rPr>
            <w:instrText xml:space="preserve"> HYPERLINK \l _Toc17467 </w:instrText>
          </w:r>
          <w:r>
            <w:rPr>
              <w:rFonts w:hint="eastAsia" w:ascii="宋体" w:hAnsi="宋体" w:eastAsia="方正仿宋简体" w:cs="方正仿宋简体"/>
              <w:sz w:val="32"/>
              <w:szCs w:val="32"/>
            </w:rPr>
            <w:fldChar w:fldCharType="separate"/>
          </w:r>
          <w:r>
            <w:rPr>
              <w:rFonts w:hint="eastAsia" w:eastAsia="方正黑体简体" w:cs="方正黑体简体"/>
              <w:sz w:val="32"/>
              <w:szCs w:val="32"/>
            </w:rPr>
            <w:t>八、</w:t>
          </w:r>
          <w:r>
            <w:rPr>
              <w:rFonts w:hint="eastAsia" w:ascii="Times New Roman" w:hAnsi="Times New Roman" w:eastAsia="方正黑体简体" w:cs="方正黑体简体"/>
              <w:sz w:val="32"/>
              <w:szCs w:val="32"/>
            </w:rPr>
            <w:t>政府性基金预算支出决算情况说明</w:t>
          </w:r>
          <w:r>
            <w:rPr>
              <w:sz w:val="32"/>
              <w:szCs w:val="32"/>
            </w:rPr>
            <w:tab/>
          </w:r>
          <w:r>
            <w:rPr>
              <w:sz w:val="32"/>
              <w:szCs w:val="32"/>
            </w:rPr>
            <w:fldChar w:fldCharType="begin"/>
          </w:r>
          <w:r>
            <w:rPr>
              <w:sz w:val="32"/>
              <w:szCs w:val="32"/>
            </w:rPr>
            <w:instrText xml:space="preserve"> PAGEREF _Toc17467 </w:instrText>
          </w:r>
          <w:r>
            <w:rPr>
              <w:sz w:val="32"/>
              <w:szCs w:val="32"/>
            </w:rPr>
            <w:fldChar w:fldCharType="separate"/>
          </w:r>
          <w:r>
            <w:rPr>
              <w:sz w:val="32"/>
              <w:szCs w:val="32"/>
            </w:rPr>
            <w:t>10</w:t>
          </w:r>
          <w:r>
            <w:rPr>
              <w:sz w:val="32"/>
              <w:szCs w:val="32"/>
            </w:rPr>
            <w:fldChar w:fldCharType="end"/>
          </w:r>
          <w:r>
            <w:rPr>
              <w:rFonts w:hint="eastAsia" w:ascii="宋体" w:hAnsi="宋体" w:eastAsia="方正仿宋简体" w:cs="方正仿宋简体"/>
              <w:sz w:val="32"/>
              <w:szCs w:val="32"/>
            </w:rPr>
            <w:fldChar w:fldCharType="end"/>
          </w:r>
        </w:p>
        <w:p>
          <w:pPr>
            <w:pStyle w:val="10"/>
            <w:tabs>
              <w:tab w:val="right" w:leader="dot" w:pos="8306"/>
              <w:tab w:val="clear" w:pos="8296"/>
            </w:tabs>
            <w:rPr>
              <w:sz w:val="32"/>
              <w:szCs w:val="32"/>
            </w:rPr>
          </w:pPr>
          <w:r>
            <w:rPr>
              <w:rFonts w:hint="eastAsia" w:ascii="宋体" w:hAnsi="宋体" w:eastAsia="方正仿宋简体" w:cs="方正仿宋简体"/>
              <w:sz w:val="32"/>
              <w:szCs w:val="32"/>
            </w:rPr>
            <w:fldChar w:fldCharType="begin"/>
          </w:r>
          <w:r>
            <w:rPr>
              <w:rFonts w:hint="eastAsia" w:ascii="宋体" w:hAnsi="宋体" w:eastAsia="方正仿宋简体" w:cs="方正仿宋简体"/>
              <w:sz w:val="32"/>
              <w:szCs w:val="32"/>
            </w:rPr>
            <w:instrText xml:space="preserve"> HYPERLINK \l _Toc9581 </w:instrText>
          </w:r>
          <w:r>
            <w:rPr>
              <w:rFonts w:hint="eastAsia" w:ascii="宋体" w:hAnsi="宋体" w:eastAsia="方正仿宋简体" w:cs="方正仿宋简体"/>
              <w:sz w:val="32"/>
              <w:szCs w:val="32"/>
            </w:rPr>
            <w:fldChar w:fldCharType="separate"/>
          </w:r>
          <w:r>
            <w:rPr>
              <w:rFonts w:hint="eastAsia" w:eastAsia="方正小标宋简体" w:cs="方正小标宋简体"/>
              <w:bCs/>
              <w:kern w:val="44"/>
              <w:sz w:val="32"/>
              <w:szCs w:val="32"/>
            </w:rPr>
            <w:t xml:space="preserve">第三部分 </w:t>
          </w:r>
          <w:r>
            <w:rPr>
              <w:rFonts w:hint="eastAsia" w:eastAsia="方正小标宋简体" w:cs="方正小标宋简体"/>
              <w:sz w:val="32"/>
              <w:szCs w:val="32"/>
            </w:rPr>
            <w:t>名</w:t>
          </w:r>
          <w:r>
            <w:rPr>
              <w:rFonts w:hint="eastAsia" w:eastAsia="方正小标宋简体" w:cs="方正小标宋简体"/>
              <w:bCs/>
              <w:kern w:val="44"/>
              <w:sz w:val="32"/>
              <w:szCs w:val="32"/>
            </w:rPr>
            <w:t>词解释</w:t>
          </w:r>
          <w:r>
            <w:rPr>
              <w:sz w:val="32"/>
              <w:szCs w:val="32"/>
            </w:rPr>
            <w:tab/>
          </w:r>
          <w:r>
            <w:rPr>
              <w:sz w:val="32"/>
              <w:szCs w:val="32"/>
            </w:rPr>
            <w:fldChar w:fldCharType="begin"/>
          </w:r>
          <w:r>
            <w:rPr>
              <w:sz w:val="32"/>
              <w:szCs w:val="32"/>
            </w:rPr>
            <w:instrText xml:space="preserve"> PAGEREF _Toc9581 </w:instrText>
          </w:r>
          <w:r>
            <w:rPr>
              <w:sz w:val="32"/>
              <w:szCs w:val="32"/>
            </w:rPr>
            <w:fldChar w:fldCharType="separate"/>
          </w:r>
          <w:r>
            <w:rPr>
              <w:sz w:val="32"/>
              <w:szCs w:val="32"/>
            </w:rPr>
            <w:t>12</w:t>
          </w:r>
          <w:r>
            <w:rPr>
              <w:sz w:val="32"/>
              <w:szCs w:val="32"/>
            </w:rPr>
            <w:fldChar w:fldCharType="end"/>
          </w:r>
          <w:r>
            <w:rPr>
              <w:rFonts w:hint="eastAsia" w:ascii="宋体" w:hAnsi="宋体" w:eastAsia="方正仿宋简体" w:cs="方正仿宋简体"/>
              <w:sz w:val="32"/>
              <w:szCs w:val="32"/>
            </w:rPr>
            <w:fldChar w:fldCharType="end"/>
          </w:r>
        </w:p>
        <w:p>
          <w:pPr>
            <w:pStyle w:val="10"/>
            <w:tabs>
              <w:tab w:val="right" w:leader="dot" w:pos="8306"/>
              <w:tab w:val="clear" w:pos="8296"/>
            </w:tabs>
            <w:rPr>
              <w:sz w:val="32"/>
              <w:szCs w:val="32"/>
            </w:rPr>
          </w:pPr>
          <w:r>
            <w:rPr>
              <w:rFonts w:hint="eastAsia" w:ascii="宋体" w:hAnsi="宋体" w:eastAsia="方正仿宋简体" w:cs="方正仿宋简体"/>
              <w:sz w:val="32"/>
              <w:szCs w:val="32"/>
            </w:rPr>
            <w:fldChar w:fldCharType="begin"/>
          </w:r>
          <w:r>
            <w:rPr>
              <w:rFonts w:hint="eastAsia" w:ascii="宋体" w:hAnsi="宋体" w:eastAsia="方正仿宋简体" w:cs="方正仿宋简体"/>
              <w:sz w:val="32"/>
              <w:szCs w:val="32"/>
            </w:rPr>
            <w:instrText xml:space="preserve"> HYPERLINK \l _Toc12457 </w:instrText>
          </w:r>
          <w:r>
            <w:rPr>
              <w:rFonts w:hint="eastAsia" w:ascii="宋体" w:hAnsi="宋体" w:eastAsia="方正仿宋简体" w:cs="方正仿宋简体"/>
              <w:sz w:val="32"/>
              <w:szCs w:val="32"/>
            </w:rPr>
            <w:fldChar w:fldCharType="separate"/>
          </w:r>
          <w:r>
            <w:rPr>
              <w:rFonts w:hint="eastAsia" w:eastAsia="方正小标宋简体"/>
              <w:sz w:val="32"/>
              <w:szCs w:val="32"/>
            </w:rPr>
            <w:t>第</w:t>
          </w:r>
          <w:r>
            <w:rPr>
              <w:rFonts w:hint="eastAsia" w:eastAsia="方正小标宋简体"/>
              <w:bCs/>
              <w:kern w:val="44"/>
              <w:sz w:val="32"/>
              <w:szCs w:val="32"/>
            </w:rPr>
            <w:t>四部分</w:t>
          </w:r>
          <w:r>
            <w:rPr>
              <w:rFonts w:eastAsia="方正小标宋简体"/>
              <w:bCs/>
              <w:kern w:val="44"/>
              <w:sz w:val="32"/>
              <w:szCs w:val="32"/>
            </w:rPr>
            <w:t xml:space="preserve"> </w:t>
          </w:r>
          <w:r>
            <w:rPr>
              <w:rFonts w:hint="eastAsia" w:eastAsia="方正小标宋简体"/>
              <w:bCs/>
              <w:kern w:val="44"/>
              <w:sz w:val="32"/>
              <w:szCs w:val="32"/>
            </w:rPr>
            <w:t>附件</w:t>
          </w:r>
          <w:r>
            <w:rPr>
              <w:sz w:val="32"/>
              <w:szCs w:val="32"/>
            </w:rPr>
            <w:tab/>
          </w:r>
          <w:r>
            <w:rPr>
              <w:sz w:val="32"/>
              <w:szCs w:val="32"/>
            </w:rPr>
            <w:fldChar w:fldCharType="begin"/>
          </w:r>
          <w:r>
            <w:rPr>
              <w:sz w:val="32"/>
              <w:szCs w:val="32"/>
            </w:rPr>
            <w:instrText xml:space="preserve"> PAGEREF _Toc12457 </w:instrText>
          </w:r>
          <w:r>
            <w:rPr>
              <w:sz w:val="32"/>
              <w:szCs w:val="32"/>
            </w:rPr>
            <w:fldChar w:fldCharType="separate"/>
          </w:r>
          <w:r>
            <w:rPr>
              <w:sz w:val="32"/>
              <w:szCs w:val="32"/>
            </w:rPr>
            <w:t>15</w:t>
          </w:r>
          <w:r>
            <w:rPr>
              <w:sz w:val="32"/>
              <w:szCs w:val="32"/>
            </w:rPr>
            <w:fldChar w:fldCharType="end"/>
          </w:r>
          <w:r>
            <w:rPr>
              <w:rFonts w:hint="eastAsia" w:ascii="宋体" w:hAnsi="宋体" w:eastAsia="方正仿宋简体" w:cs="方正仿宋简体"/>
              <w:sz w:val="32"/>
              <w:szCs w:val="32"/>
            </w:rPr>
            <w:fldChar w:fldCharType="end"/>
          </w:r>
        </w:p>
        <w:p>
          <w:pPr>
            <w:pStyle w:val="11"/>
            <w:tabs>
              <w:tab w:val="right" w:leader="dot" w:pos="8306"/>
              <w:tab w:val="clear" w:pos="8296"/>
            </w:tabs>
            <w:rPr>
              <w:sz w:val="32"/>
              <w:szCs w:val="32"/>
            </w:rPr>
          </w:pPr>
          <w:r>
            <w:rPr>
              <w:rFonts w:hint="eastAsia" w:ascii="宋体" w:hAnsi="宋体" w:eastAsia="方正仿宋简体" w:cs="方正仿宋简体"/>
              <w:sz w:val="32"/>
              <w:szCs w:val="32"/>
            </w:rPr>
            <w:fldChar w:fldCharType="begin"/>
          </w:r>
          <w:r>
            <w:rPr>
              <w:rFonts w:hint="eastAsia" w:ascii="宋体" w:hAnsi="宋体" w:eastAsia="方正仿宋简体" w:cs="方正仿宋简体"/>
              <w:sz w:val="32"/>
              <w:szCs w:val="32"/>
            </w:rPr>
            <w:instrText xml:space="preserve"> HYPERLINK \l _Toc2995 </w:instrText>
          </w:r>
          <w:r>
            <w:rPr>
              <w:rFonts w:hint="eastAsia" w:ascii="宋体" w:hAnsi="宋体" w:eastAsia="方正仿宋简体" w:cs="方正仿宋简体"/>
              <w:sz w:val="32"/>
              <w:szCs w:val="32"/>
            </w:rPr>
            <w:fldChar w:fldCharType="separate"/>
          </w:r>
          <w:r>
            <w:rPr>
              <w:rFonts w:hint="eastAsia" w:eastAsia="方正仿宋简体"/>
              <w:kern w:val="44"/>
              <w:sz w:val="32"/>
              <w:szCs w:val="32"/>
            </w:rPr>
            <w:t>附件</w:t>
          </w:r>
          <w:r>
            <w:rPr>
              <w:rFonts w:eastAsia="方正仿宋简体"/>
              <w:kern w:val="44"/>
              <w:sz w:val="32"/>
              <w:szCs w:val="32"/>
            </w:rPr>
            <w:t>1</w:t>
          </w:r>
          <w:r>
            <w:rPr>
              <w:sz w:val="32"/>
              <w:szCs w:val="32"/>
            </w:rPr>
            <w:tab/>
          </w:r>
          <w:r>
            <w:rPr>
              <w:sz w:val="32"/>
              <w:szCs w:val="32"/>
            </w:rPr>
            <w:fldChar w:fldCharType="begin"/>
          </w:r>
          <w:r>
            <w:rPr>
              <w:sz w:val="32"/>
              <w:szCs w:val="32"/>
            </w:rPr>
            <w:instrText xml:space="preserve"> PAGEREF _Toc2995 </w:instrText>
          </w:r>
          <w:r>
            <w:rPr>
              <w:sz w:val="32"/>
              <w:szCs w:val="32"/>
            </w:rPr>
            <w:fldChar w:fldCharType="separate"/>
          </w:r>
          <w:r>
            <w:rPr>
              <w:sz w:val="32"/>
              <w:szCs w:val="32"/>
            </w:rPr>
            <w:t>15</w:t>
          </w:r>
          <w:r>
            <w:rPr>
              <w:sz w:val="32"/>
              <w:szCs w:val="32"/>
            </w:rPr>
            <w:fldChar w:fldCharType="end"/>
          </w:r>
          <w:r>
            <w:rPr>
              <w:rFonts w:hint="eastAsia" w:ascii="宋体" w:hAnsi="宋体" w:eastAsia="方正仿宋简体" w:cs="方正仿宋简体"/>
              <w:sz w:val="32"/>
              <w:szCs w:val="32"/>
            </w:rPr>
            <w:fldChar w:fldCharType="end"/>
          </w:r>
        </w:p>
        <w:p>
          <w:pPr>
            <w:pStyle w:val="11"/>
            <w:tabs>
              <w:tab w:val="right" w:leader="dot" w:pos="8306"/>
              <w:tab w:val="clear" w:pos="8296"/>
            </w:tabs>
            <w:rPr>
              <w:sz w:val="32"/>
              <w:szCs w:val="32"/>
            </w:rPr>
          </w:pPr>
          <w:r>
            <w:rPr>
              <w:rFonts w:hint="eastAsia" w:ascii="宋体" w:hAnsi="宋体" w:eastAsia="方正仿宋简体" w:cs="方正仿宋简体"/>
              <w:sz w:val="32"/>
              <w:szCs w:val="32"/>
            </w:rPr>
            <w:fldChar w:fldCharType="begin"/>
          </w:r>
          <w:r>
            <w:rPr>
              <w:rFonts w:hint="eastAsia" w:ascii="宋体" w:hAnsi="宋体" w:eastAsia="方正仿宋简体" w:cs="方正仿宋简体"/>
              <w:sz w:val="32"/>
              <w:szCs w:val="32"/>
            </w:rPr>
            <w:instrText xml:space="preserve"> HYPERLINK \l _Toc10441 </w:instrText>
          </w:r>
          <w:r>
            <w:rPr>
              <w:rFonts w:hint="eastAsia" w:ascii="宋体" w:hAnsi="宋体" w:eastAsia="方正仿宋简体" w:cs="方正仿宋简体"/>
              <w:sz w:val="32"/>
              <w:szCs w:val="32"/>
            </w:rPr>
            <w:fldChar w:fldCharType="separate"/>
          </w:r>
          <w:r>
            <w:rPr>
              <w:rFonts w:hint="eastAsia" w:eastAsia="方正仿宋简体"/>
              <w:kern w:val="44"/>
              <w:sz w:val="32"/>
              <w:szCs w:val="32"/>
            </w:rPr>
            <w:t>附件2</w:t>
          </w:r>
          <w:r>
            <w:rPr>
              <w:sz w:val="32"/>
              <w:szCs w:val="32"/>
            </w:rPr>
            <w:tab/>
          </w:r>
          <w:r>
            <w:rPr>
              <w:sz w:val="32"/>
              <w:szCs w:val="32"/>
            </w:rPr>
            <w:fldChar w:fldCharType="begin"/>
          </w:r>
          <w:r>
            <w:rPr>
              <w:sz w:val="32"/>
              <w:szCs w:val="32"/>
            </w:rPr>
            <w:instrText xml:space="preserve"> PAGEREF _Toc10441 </w:instrText>
          </w:r>
          <w:r>
            <w:rPr>
              <w:sz w:val="32"/>
              <w:szCs w:val="32"/>
            </w:rPr>
            <w:fldChar w:fldCharType="separate"/>
          </w:r>
          <w:r>
            <w:rPr>
              <w:sz w:val="32"/>
              <w:szCs w:val="32"/>
            </w:rPr>
            <w:t>17</w:t>
          </w:r>
          <w:r>
            <w:rPr>
              <w:sz w:val="32"/>
              <w:szCs w:val="32"/>
            </w:rPr>
            <w:fldChar w:fldCharType="end"/>
          </w:r>
          <w:r>
            <w:rPr>
              <w:rFonts w:hint="eastAsia" w:ascii="宋体" w:hAnsi="宋体" w:eastAsia="方正仿宋简体" w:cs="方正仿宋简体"/>
              <w:sz w:val="32"/>
              <w:szCs w:val="32"/>
            </w:rPr>
            <w:fldChar w:fldCharType="end"/>
          </w:r>
        </w:p>
        <w:p>
          <w:pPr>
            <w:pStyle w:val="10"/>
            <w:tabs>
              <w:tab w:val="right" w:leader="dot" w:pos="8306"/>
              <w:tab w:val="clear" w:pos="8296"/>
            </w:tabs>
            <w:rPr>
              <w:sz w:val="32"/>
              <w:szCs w:val="32"/>
            </w:rPr>
          </w:pPr>
          <w:r>
            <w:rPr>
              <w:rFonts w:hint="eastAsia" w:ascii="宋体" w:hAnsi="宋体" w:eastAsia="方正仿宋简体" w:cs="方正仿宋简体"/>
              <w:sz w:val="32"/>
              <w:szCs w:val="32"/>
            </w:rPr>
            <w:fldChar w:fldCharType="begin"/>
          </w:r>
          <w:r>
            <w:rPr>
              <w:rFonts w:hint="eastAsia" w:ascii="宋体" w:hAnsi="宋体" w:eastAsia="方正仿宋简体" w:cs="方正仿宋简体"/>
              <w:sz w:val="32"/>
              <w:szCs w:val="32"/>
            </w:rPr>
            <w:instrText xml:space="preserve"> HYPERLINK \l _Toc6552 </w:instrText>
          </w:r>
          <w:r>
            <w:rPr>
              <w:rFonts w:hint="eastAsia" w:ascii="宋体" w:hAnsi="宋体" w:eastAsia="方正仿宋简体" w:cs="方正仿宋简体"/>
              <w:sz w:val="32"/>
              <w:szCs w:val="32"/>
            </w:rPr>
            <w:fldChar w:fldCharType="separate"/>
          </w:r>
          <w:r>
            <w:rPr>
              <w:rFonts w:hint="eastAsia" w:eastAsia="方正小标宋简体" w:cs="方正小标宋简体"/>
              <w:sz w:val="32"/>
              <w:szCs w:val="32"/>
            </w:rPr>
            <w:t>第五部分 附表</w:t>
          </w:r>
          <w:r>
            <w:rPr>
              <w:sz w:val="32"/>
              <w:szCs w:val="32"/>
            </w:rPr>
            <w:tab/>
          </w:r>
          <w:r>
            <w:rPr>
              <w:sz w:val="32"/>
              <w:szCs w:val="32"/>
            </w:rPr>
            <w:fldChar w:fldCharType="begin"/>
          </w:r>
          <w:r>
            <w:rPr>
              <w:sz w:val="32"/>
              <w:szCs w:val="32"/>
            </w:rPr>
            <w:instrText xml:space="preserve"> PAGEREF _Toc6552 </w:instrText>
          </w:r>
          <w:r>
            <w:rPr>
              <w:sz w:val="32"/>
              <w:szCs w:val="32"/>
            </w:rPr>
            <w:fldChar w:fldCharType="separate"/>
          </w:r>
          <w:r>
            <w:rPr>
              <w:sz w:val="32"/>
              <w:szCs w:val="32"/>
            </w:rPr>
            <w:t>20</w:t>
          </w:r>
          <w:r>
            <w:rPr>
              <w:sz w:val="32"/>
              <w:szCs w:val="32"/>
            </w:rPr>
            <w:fldChar w:fldCharType="end"/>
          </w:r>
          <w:r>
            <w:rPr>
              <w:rFonts w:hint="eastAsia" w:ascii="宋体" w:hAnsi="宋体" w:eastAsia="方正仿宋简体" w:cs="方正仿宋简体"/>
              <w:sz w:val="32"/>
              <w:szCs w:val="32"/>
            </w:rPr>
            <w:fldChar w:fldCharType="end"/>
          </w:r>
        </w:p>
        <w:p>
          <w:pPr>
            <w:pStyle w:val="11"/>
            <w:tabs>
              <w:tab w:val="right" w:leader="dot" w:pos="8306"/>
              <w:tab w:val="clear" w:pos="8296"/>
            </w:tabs>
            <w:rPr>
              <w:sz w:val="32"/>
              <w:szCs w:val="32"/>
            </w:rPr>
          </w:pPr>
          <w:r>
            <w:rPr>
              <w:rFonts w:hint="eastAsia" w:ascii="宋体" w:hAnsi="宋体" w:eastAsia="方正仿宋简体" w:cs="方正仿宋简体"/>
              <w:sz w:val="32"/>
              <w:szCs w:val="32"/>
            </w:rPr>
            <w:fldChar w:fldCharType="begin"/>
          </w:r>
          <w:r>
            <w:rPr>
              <w:rFonts w:hint="eastAsia" w:ascii="宋体" w:hAnsi="宋体" w:eastAsia="方正仿宋简体" w:cs="方正仿宋简体"/>
              <w:sz w:val="32"/>
              <w:szCs w:val="32"/>
            </w:rPr>
            <w:instrText xml:space="preserve"> HYPERLINK \l _Toc14055 </w:instrText>
          </w:r>
          <w:r>
            <w:rPr>
              <w:rFonts w:hint="eastAsia" w:ascii="宋体" w:hAnsi="宋体" w:eastAsia="方正仿宋简体" w:cs="方正仿宋简体"/>
              <w:sz w:val="32"/>
              <w:szCs w:val="32"/>
            </w:rPr>
            <w:fldChar w:fldCharType="separate"/>
          </w:r>
          <w:r>
            <w:rPr>
              <w:rFonts w:hint="eastAsia" w:ascii="Times New Roman" w:hAnsi="Times New Roman" w:eastAsia="方正仿宋简体" w:cs="方正仿宋简体"/>
              <w:sz w:val="32"/>
              <w:szCs w:val="32"/>
            </w:rPr>
            <w:t>一、收</w:t>
          </w:r>
          <w:r>
            <w:rPr>
              <w:rFonts w:hint="eastAsia" w:ascii="Times New Roman" w:hAnsi="Times New Roman" w:eastAsia="方正仿宋简体" w:cs="方正仿宋简体"/>
              <w:bCs w:val="0"/>
              <w:sz w:val="32"/>
              <w:szCs w:val="32"/>
            </w:rPr>
            <w:t>入支出决算总表</w:t>
          </w:r>
          <w:r>
            <w:rPr>
              <w:sz w:val="32"/>
              <w:szCs w:val="32"/>
            </w:rPr>
            <w:tab/>
          </w:r>
          <w:r>
            <w:rPr>
              <w:sz w:val="32"/>
              <w:szCs w:val="32"/>
            </w:rPr>
            <w:fldChar w:fldCharType="begin"/>
          </w:r>
          <w:r>
            <w:rPr>
              <w:sz w:val="32"/>
              <w:szCs w:val="32"/>
            </w:rPr>
            <w:instrText xml:space="preserve"> PAGEREF _Toc14055 </w:instrText>
          </w:r>
          <w:r>
            <w:rPr>
              <w:sz w:val="32"/>
              <w:szCs w:val="32"/>
            </w:rPr>
            <w:fldChar w:fldCharType="separate"/>
          </w:r>
          <w:r>
            <w:rPr>
              <w:sz w:val="32"/>
              <w:szCs w:val="32"/>
            </w:rPr>
            <w:t>20</w:t>
          </w:r>
          <w:r>
            <w:rPr>
              <w:sz w:val="32"/>
              <w:szCs w:val="32"/>
            </w:rPr>
            <w:fldChar w:fldCharType="end"/>
          </w:r>
          <w:r>
            <w:rPr>
              <w:rFonts w:hint="eastAsia" w:ascii="宋体" w:hAnsi="宋体" w:eastAsia="方正仿宋简体" w:cs="方正仿宋简体"/>
              <w:sz w:val="32"/>
              <w:szCs w:val="32"/>
            </w:rPr>
            <w:fldChar w:fldCharType="end"/>
          </w:r>
        </w:p>
        <w:p>
          <w:pPr>
            <w:pStyle w:val="11"/>
            <w:tabs>
              <w:tab w:val="right" w:leader="dot" w:pos="8306"/>
              <w:tab w:val="clear" w:pos="8296"/>
            </w:tabs>
            <w:rPr>
              <w:sz w:val="32"/>
              <w:szCs w:val="32"/>
            </w:rPr>
          </w:pPr>
          <w:r>
            <w:rPr>
              <w:rFonts w:hint="eastAsia" w:ascii="宋体" w:hAnsi="宋体" w:eastAsia="方正仿宋简体" w:cs="方正仿宋简体"/>
              <w:sz w:val="32"/>
              <w:szCs w:val="32"/>
            </w:rPr>
            <w:fldChar w:fldCharType="begin"/>
          </w:r>
          <w:r>
            <w:rPr>
              <w:rFonts w:hint="eastAsia" w:ascii="宋体" w:hAnsi="宋体" w:eastAsia="方正仿宋简体" w:cs="方正仿宋简体"/>
              <w:sz w:val="32"/>
              <w:szCs w:val="32"/>
            </w:rPr>
            <w:instrText xml:space="preserve"> HYPERLINK \l _Toc30710 </w:instrText>
          </w:r>
          <w:r>
            <w:rPr>
              <w:rFonts w:hint="eastAsia" w:ascii="宋体" w:hAnsi="宋体" w:eastAsia="方正仿宋简体" w:cs="方正仿宋简体"/>
              <w:sz w:val="32"/>
              <w:szCs w:val="32"/>
            </w:rPr>
            <w:fldChar w:fldCharType="separate"/>
          </w:r>
          <w:r>
            <w:rPr>
              <w:rFonts w:hint="eastAsia" w:ascii="Times New Roman" w:hAnsi="Times New Roman" w:eastAsia="方正仿宋简体" w:cs="方正仿宋简体"/>
              <w:sz w:val="32"/>
              <w:szCs w:val="32"/>
            </w:rPr>
            <w:t>二、收</w:t>
          </w:r>
          <w:r>
            <w:rPr>
              <w:rFonts w:hint="eastAsia" w:ascii="Times New Roman" w:hAnsi="Times New Roman" w:eastAsia="方正仿宋简体" w:cs="方正仿宋简体"/>
              <w:bCs w:val="0"/>
              <w:sz w:val="32"/>
              <w:szCs w:val="32"/>
            </w:rPr>
            <w:t>入总表</w:t>
          </w:r>
          <w:r>
            <w:rPr>
              <w:sz w:val="32"/>
              <w:szCs w:val="32"/>
            </w:rPr>
            <w:tab/>
          </w:r>
          <w:r>
            <w:rPr>
              <w:sz w:val="32"/>
              <w:szCs w:val="32"/>
            </w:rPr>
            <w:fldChar w:fldCharType="begin"/>
          </w:r>
          <w:r>
            <w:rPr>
              <w:sz w:val="32"/>
              <w:szCs w:val="32"/>
            </w:rPr>
            <w:instrText xml:space="preserve"> PAGEREF _Toc30710 </w:instrText>
          </w:r>
          <w:r>
            <w:rPr>
              <w:sz w:val="32"/>
              <w:szCs w:val="32"/>
            </w:rPr>
            <w:fldChar w:fldCharType="separate"/>
          </w:r>
          <w:r>
            <w:rPr>
              <w:sz w:val="32"/>
              <w:szCs w:val="32"/>
            </w:rPr>
            <w:t>20</w:t>
          </w:r>
          <w:r>
            <w:rPr>
              <w:sz w:val="32"/>
              <w:szCs w:val="32"/>
            </w:rPr>
            <w:fldChar w:fldCharType="end"/>
          </w:r>
          <w:r>
            <w:rPr>
              <w:rFonts w:hint="eastAsia" w:ascii="宋体" w:hAnsi="宋体" w:eastAsia="方正仿宋简体" w:cs="方正仿宋简体"/>
              <w:sz w:val="32"/>
              <w:szCs w:val="32"/>
            </w:rPr>
            <w:fldChar w:fldCharType="end"/>
          </w:r>
        </w:p>
        <w:p>
          <w:pPr>
            <w:pStyle w:val="11"/>
            <w:tabs>
              <w:tab w:val="right" w:leader="dot" w:pos="8306"/>
              <w:tab w:val="clear" w:pos="8296"/>
            </w:tabs>
            <w:rPr>
              <w:sz w:val="32"/>
              <w:szCs w:val="32"/>
            </w:rPr>
          </w:pPr>
          <w:r>
            <w:rPr>
              <w:rFonts w:hint="eastAsia" w:ascii="宋体" w:hAnsi="宋体" w:eastAsia="方正仿宋简体" w:cs="方正仿宋简体"/>
              <w:sz w:val="32"/>
              <w:szCs w:val="32"/>
            </w:rPr>
            <w:fldChar w:fldCharType="begin"/>
          </w:r>
          <w:r>
            <w:rPr>
              <w:rFonts w:hint="eastAsia" w:ascii="宋体" w:hAnsi="宋体" w:eastAsia="方正仿宋简体" w:cs="方正仿宋简体"/>
              <w:sz w:val="32"/>
              <w:szCs w:val="32"/>
            </w:rPr>
            <w:instrText xml:space="preserve"> HYPERLINK \l _Toc28998 </w:instrText>
          </w:r>
          <w:r>
            <w:rPr>
              <w:rFonts w:hint="eastAsia" w:ascii="宋体" w:hAnsi="宋体" w:eastAsia="方正仿宋简体" w:cs="方正仿宋简体"/>
              <w:sz w:val="32"/>
              <w:szCs w:val="32"/>
            </w:rPr>
            <w:fldChar w:fldCharType="separate"/>
          </w:r>
          <w:r>
            <w:rPr>
              <w:rFonts w:hint="eastAsia" w:ascii="Times New Roman" w:hAnsi="Times New Roman" w:eastAsia="方正仿宋简体" w:cs="方正仿宋简体"/>
              <w:bCs w:val="0"/>
              <w:sz w:val="32"/>
              <w:szCs w:val="32"/>
            </w:rPr>
            <w:t>三、</w:t>
          </w:r>
          <w:r>
            <w:rPr>
              <w:rFonts w:hint="eastAsia" w:ascii="Times New Roman" w:hAnsi="Times New Roman" w:eastAsia="方正仿宋简体" w:cs="方正仿宋简体"/>
              <w:sz w:val="32"/>
              <w:szCs w:val="32"/>
            </w:rPr>
            <w:t>支</w:t>
          </w:r>
          <w:r>
            <w:rPr>
              <w:rFonts w:hint="eastAsia" w:ascii="Times New Roman" w:hAnsi="Times New Roman" w:eastAsia="方正仿宋简体" w:cs="方正仿宋简体"/>
              <w:bCs w:val="0"/>
              <w:sz w:val="32"/>
              <w:szCs w:val="32"/>
            </w:rPr>
            <w:t>出总表</w:t>
          </w:r>
          <w:r>
            <w:rPr>
              <w:sz w:val="32"/>
              <w:szCs w:val="32"/>
            </w:rPr>
            <w:tab/>
          </w:r>
          <w:r>
            <w:rPr>
              <w:sz w:val="32"/>
              <w:szCs w:val="32"/>
            </w:rPr>
            <w:fldChar w:fldCharType="begin"/>
          </w:r>
          <w:r>
            <w:rPr>
              <w:sz w:val="32"/>
              <w:szCs w:val="32"/>
            </w:rPr>
            <w:instrText xml:space="preserve"> PAGEREF _Toc28998 </w:instrText>
          </w:r>
          <w:r>
            <w:rPr>
              <w:sz w:val="32"/>
              <w:szCs w:val="32"/>
            </w:rPr>
            <w:fldChar w:fldCharType="separate"/>
          </w:r>
          <w:r>
            <w:rPr>
              <w:sz w:val="32"/>
              <w:szCs w:val="32"/>
            </w:rPr>
            <w:t>20</w:t>
          </w:r>
          <w:r>
            <w:rPr>
              <w:sz w:val="32"/>
              <w:szCs w:val="32"/>
            </w:rPr>
            <w:fldChar w:fldCharType="end"/>
          </w:r>
          <w:r>
            <w:rPr>
              <w:rFonts w:hint="eastAsia" w:ascii="宋体" w:hAnsi="宋体" w:eastAsia="方正仿宋简体" w:cs="方正仿宋简体"/>
              <w:sz w:val="32"/>
              <w:szCs w:val="32"/>
            </w:rPr>
            <w:fldChar w:fldCharType="end"/>
          </w:r>
        </w:p>
        <w:p>
          <w:pPr>
            <w:pStyle w:val="11"/>
            <w:tabs>
              <w:tab w:val="right" w:leader="dot" w:pos="8306"/>
              <w:tab w:val="clear" w:pos="8296"/>
            </w:tabs>
            <w:rPr>
              <w:sz w:val="32"/>
              <w:szCs w:val="32"/>
            </w:rPr>
          </w:pPr>
          <w:r>
            <w:rPr>
              <w:rFonts w:hint="eastAsia" w:ascii="宋体" w:hAnsi="宋体" w:eastAsia="方正仿宋简体" w:cs="方正仿宋简体"/>
              <w:sz w:val="32"/>
              <w:szCs w:val="32"/>
            </w:rPr>
            <w:fldChar w:fldCharType="begin"/>
          </w:r>
          <w:r>
            <w:rPr>
              <w:rFonts w:hint="eastAsia" w:ascii="宋体" w:hAnsi="宋体" w:eastAsia="方正仿宋简体" w:cs="方正仿宋简体"/>
              <w:sz w:val="32"/>
              <w:szCs w:val="32"/>
            </w:rPr>
            <w:instrText xml:space="preserve"> HYPERLINK \l _Toc31116 </w:instrText>
          </w:r>
          <w:r>
            <w:rPr>
              <w:rFonts w:hint="eastAsia" w:ascii="宋体" w:hAnsi="宋体" w:eastAsia="方正仿宋简体" w:cs="方正仿宋简体"/>
              <w:sz w:val="32"/>
              <w:szCs w:val="32"/>
            </w:rPr>
            <w:fldChar w:fldCharType="separate"/>
          </w:r>
          <w:r>
            <w:rPr>
              <w:rFonts w:hint="eastAsia" w:ascii="Times New Roman" w:hAnsi="Times New Roman" w:eastAsia="方正仿宋简体" w:cs="方正仿宋简体"/>
              <w:bCs w:val="0"/>
              <w:sz w:val="32"/>
              <w:szCs w:val="32"/>
            </w:rPr>
            <w:t>四、</w:t>
          </w:r>
          <w:r>
            <w:rPr>
              <w:rFonts w:hint="eastAsia" w:ascii="Times New Roman" w:hAnsi="Times New Roman" w:eastAsia="方正仿宋简体" w:cs="方正仿宋简体"/>
              <w:sz w:val="32"/>
              <w:szCs w:val="32"/>
            </w:rPr>
            <w:t>财</w:t>
          </w:r>
          <w:r>
            <w:rPr>
              <w:rFonts w:hint="eastAsia" w:ascii="Times New Roman" w:hAnsi="Times New Roman" w:eastAsia="方正仿宋简体" w:cs="方正仿宋简体"/>
              <w:bCs w:val="0"/>
              <w:sz w:val="32"/>
              <w:szCs w:val="32"/>
            </w:rPr>
            <w:t>政拨款收入支出决算总表</w:t>
          </w:r>
          <w:r>
            <w:rPr>
              <w:sz w:val="32"/>
              <w:szCs w:val="32"/>
            </w:rPr>
            <w:tab/>
          </w:r>
          <w:r>
            <w:rPr>
              <w:sz w:val="32"/>
              <w:szCs w:val="32"/>
            </w:rPr>
            <w:fldChar w:fldCharType="begin"/>
          </w:r>
          <w:r>
            <w:rPr>
              <w:sz w:val="32"/>
              <w:szCs w:val="32"/>
            </w:rPr>
            <w:instrText xml:space="preserve"> PAGEREF _Toc31116 </w:instrText>
          </w:r>
          <w:r>
            <w:rPr>
              <w:sz w:val="32"/>
              <w:szCs w:val="32"/>
            </w:rPr>
            <w:fldChar w:fldCharType="separate"/>
          </w:r>
          <w:r>
            <w:rPr>
              <w:sz w:val="32"/>
              <w:szCs w:val="32"/>
            </w:rPr>
            <w:t>20</w:t>
          </w:r>
          <w:r>
            <w:rPr>
              <w:sz w:val="32"/>
              <w:szCs w:val="32"/>
            </w:rPr>
            <w:fldChar w:fldCharType="end"/>
          </w:r>
          <w:r>
            <w:rPr>
              <w:rFonts w:hint="eastAsia" w:ascii="宋体" w:hAnsi="宋体" w:eastAsia="方正仿宋简体" w:cs="方正仿宋简体"/>
              <w:sz w:val="32"/>
              <w:szCs w:val="32"/>
            </w:rPr>
            <w:fldChar w:fldCharType="end"/>
          </w:r>
        </w:p>
        <w:p>
          <w:pPr>
            <w:pStyle w:val="11"/>
            <w:tabs>
              <w:tab w:val="right" w:leader="dot" w:pos="8306"/>
              <w:tab w:val="clear" w:pos="8296"/>
            </w:tabs>
            <w:rPr>
              <w:sz w:val="32"/>
              <w:szCs w:val="32"/>
            </w:rPr>
          </w:pPr>
          <w:r>
            <w:rPr>
              <w:rFonts w:hint="eastAsia" w:ascii="宋体" w:hAnsi="宋体" w:eastAsia="方正仿宋简体" w:cs="方正仿宋简体"/>
              <w:sz w:val="32"/>
              <w:szCs w:val="32"/>
            </w:rPr>
            <w:fldChar w:fldCharType="begin"/>
          </w:r>
          <w:r>
            <w:rPr>
              <w:rFonts w:hint="eastAsia" w:ascii="宋体" w:hAnsi="宋体" w:eastAsia="方正仿宋简体" w:cs="方正仿宋简体"/>
              <w:sz w:val="32"/>
              <w:szCs w:val="32"/>
            </w:rPr>
            <w:instrText xml:space="preserve"> HYPERLINK \l _Toc18189 </w:instrText>
          </w:r>
          <w:r>
            <w:rPr>
              <w:rFonts w:hint="eastAsia" w:ascii="宋体" w:hAnsi="宋体" w:eastAsia="方正仿宋简体" w:cs="方正仿宋简体"/>
              <w:sz w:val="32"/>
              <w:szCs w:val="32"/>
            </w:rPr>
            <w:fldChar w:fldCharType="separate"/>
          </w:r>
          <w:r>
            <w:rPr>
              <w:rFonts w:hint="eastAsia" w:ascii="Times New Roman" w:hAnsi="Times New Roman" w:eastAsia="方正仿宋简体" w:cs="方正仿宋简体"/>
              <w:bCs w:val="0"/>
              <w:sz w:val="32"/>
              <w:szCs w:val="32"/>
            </w:rPr>
            <w:t>五、</w:t>
          </w:r>
          <w:r>
            <w:rPr>
              <w:rFonts w:hint="eastAsia" w:ascii="Times New Roman" w:hAnsi="Times New Roman" w:eastAsia="方正仿宋简体" w:cs="方正仿宋简体"/>
              <w:sz w:val="32"/>
              <w:szCs w:val="32"/>
            </w:rPr>
            <w:t>一</w:t>
          </w:r>
          <w:r>
            <w:rPr>
              <w:rFonts w:hint="eastAsia" w:ascii="Times New Roman" w:hAnsi="Times New Roman" w:eastAsia="方正仿宋简体" w:cs="方正仿宋简体"/>
              <w:bCs w:val="0"/>
              <w:sz w:val="32"/>
              <w:szCs w:val="32"/>
            </w:rPr>
            <w:t>般公共预算财政拨款支出决算表</w:t>
          </w:r>
          <w:r>
            <w:rPr>
              <w:sz w:val="32"/>
              <w:szCs w:val="32"/>
            </w:rPr>
            <w:tab/>
          </w:r>
          <w:r>
            <w:rPr>
              <w:sz w:val="32"/>
              <w:szCs w:val="32"/>
            </w:rPr>
            <w:fldChar w:fldCharType="begin"/>
          </w:r>
          <w:r>
            <w:rPr>
              <w:sz w:val="32"/>
              <w:szCs w:val="32"/>
            </w:rPr>
            <w:instrText xml:space="preserve"> PAGEREF _Toc18189 </w:instrText>
          </w:r>
          <w:r>
            <w:rPr>
              <w:sz w:val="32"/>
              <w:szCs w:val="32"/>
            </w:rPr>
            <w:fldChar w:fldCharType="separate"/>
          </w:r>
          <w:r>
            <w:rPr>
              <w:sz w:val="32"/>
              <w:szCs w:val="32"/>
            </w:rPr>
            <w:t>20</w:t>
          </w:r>
          <w:r>
            <w:rPr>
              <w:sz w:val="32"/>
              <w:szCs w:val="32"/>
            </w:rPr>
            <w:fldChar w:fldCharType="end"/>
          </w:r>
          <w:r>
            <w:rPr>
              <w:rFonts w:hint="eastAsia" w:ascii="宋体" w:hAnsi="宋体" w:eastAsia="方正仿宋简体" w:cs="方正仿宋简体"/>
              <w:sz w:val="32"/>
              <w:szCs w:val="32"/>
            </w:rPr>
            <w:fldChar w:fldCharType="end"/>
          </w:r>
        </w:p>
        <w:p>
          <w:pPr>
            <w:pStyle w:val="11"/>
            <w:tabs>
              <w:tab w:val="right" w:leader="dot" w:pos="8306"/>
              <w:tab w:val="clear" w:pos="8296"/>
            </w:tabs>
            <w:rPr>
              <w:sz w:val="32"/>
              <w:szCs w:val="32"/>
            </w:rPr>
          </w:pPr>
          <w:r>
            <w:rPr>
              <w:rFonts w:hint="eastAsia" w:ascii="宋体" w:hAnsi="宋体" w:eastAsia="方正仿宋简体" w:cs="方正仿宋简体"/>
              <w:sz w:val="32"/>
              <w:szCs w:val="32"/>
            </w:rPr>
            <w:fldChar w:fldCharType="begin"/>
          </w:r>
          <w:r>
            <w:rPr>
              <w:rFonts w:hint="eastAsia" w:ascii="宋体" w:hAnsi="宋体" w:eastAsia="方正仿宋简体" w:cs="方正仿宋简体"/>
              <w:sz w:val="32"/>
              <w:szCs w:val="32"/>
            </w:rPr>
            <w:instrText xml:space="preserve"> HYPERLINK \l _Toc8895 </w:instrText>
          </w:r>
          <w:r>
            <w:rPr>
              <w:rFonts w:hint="eastAsia" w:ascii="宋体" w:hAnsi="宋体" w:eastAsia="方正仿宋简体" w:cs="方正仿宋简体"/>
              <w:sz w:val="32"/>
              <w:szCs w:val="32"/>
            </w:rPr>
            <w:fldChar w:fldCharType="separate"/>
          </w:r>
          <w:r>
            <w:rPr>
              <w:rFonts w:hint="eastAsia" w:ascii="Times New Roman" w:hAnsi="Times New Roman" w:eastAsia="方正仿宋简体" w:cs="方正仿宋简体"/>
              <w:sz w:val="32"/>
              <w:szCs w:val="32"/>
            </w:rPr>
            <w:t>六、一</w:t>
          </w:r>
          <w:r>
            <w:rPr>
              <w:rFonts w:hint="eastAsia" w:ascii="Times New Roman" w:hAnsi="Times New Roman" w:eastAsia="方正仿宋简体" w:cs="方正仿宋简体"/>
              <w:bCs w:val="0"/>
              <w:sz w:val="32"/>
              <w:szCs w:val="32"/>
            </w:rPr>
            <w:t>般公共预算财政拨款基本支出决算表</w:t>
          </w:r>
          <w:r>
            <w:rPr>
              <w:sz w:val="32"/>
              <w:szCs w:val="32"/>
            </w:rPr>
            <w:tab/>
          </w:r>
          <w:r>
            <w:rPr>
              <w:sz w:val="32"/>
              <w:szCs w:val="32"/>
            </w:rPr>
            <w:fldChar w:fldCharType="begin"/>
          </w:r>
          <w:r>
            <w:rPr>
              <w:sz w:val="32"/>
              <w:szCs w:val="32"/>
            </w:rPr>
            <w:instrText xml:space="preserve"> PAGEREF _Toc8895 </w:instrText>
          </w:r>
          <w:r>
            <w:rPr>
              <w:sz w:val="32"/>
              <w:szCs w:val="32"/>
            </w:rPr>
            <w:fldChar w:fldCharType="separate"/>
          </w:r>
          <w:r>
            <w:rPr>
              <w:sz w:val="32"/>
              <w:szCs w:val="32"/>
            </w:rPr>
            <w:t>20</w:t>
          </w:r>
          <w:r>
            <w:rPr>
              <w:sz w:val="32"/>
              <w:szCs w:val="32"/>
            </w:rPr>
            <w:fldChar w:fldCharType="end"/>
          </w:r>
          <w:r>
            <w:rPr>
              <w:rFonts w:hint="eastAsia" w:ascii="宋体" w:hAnsi="宋体" w:eastAsia="方正仿宋简体" w:cs="方正仿宋简体"/>
              <w:sz w:val="32"/>
              <w:szCs w:val="32"/>
            </w:rPr>
            <w:fldChar w:fldCharType="end"/>
          </w:r>
        </w:p>
        <w:p>
          <w:pPr>
            <w:pStyle w:val="11"/>
            <w:tabs>
              <w:tab w:val="right" w:leader="dot" w:pos="8306"/>
              <w:tab w:val="clear" w:pos="8296"/>
            </w:tabs>
            <w:rPr>
              <w:sz w:val="32"/>
              <w:szCs w:val="32"/>
            </w:rPr>
          </w:pPr>
          <w:r>
            <w:rPr>
              <w:rFonts w:hint="eastAsia" w:ascii="宋体" w:hAnsi="宋体" w:eastAsia="方正仿宋简体" w:cs="方正仿宋简体"/>
              <w:sz w:val="32"/>
              <w:szCs w:val="32"/>
            </w:rPr>
            <w:fldChar w:fldCharType="begin"/>
          </w:r>
          <w:r>
            <w:rPr>
              <w:rFonts w:hint="eastAsia" w:ascii="宋体" w:hAnsi="宋体" w:eastAsia="方正仿宋简体" w:cs="方正仿宋简体"/>
              <w:sz w:val="32"/>
              <w:szCs w:val="32"/>
            </w:rPr>
            <w:instrText xml:space="preserve"> HYPERLINK \l _Toc7548 </w:instrText>
          </w:r>
          <w:r>
            <w:rPr>
              <w:rFonts w:hint="eastAsia" w:ascii="宋体" w:hAnsi="宋体" w:eastAsia="方正仿宋简体" w:cs="方正仿宋简体"/>
              <w:sz w:val="32"/>
              <w:szCs w:val="32"/>
            </w:rPr>
            <w:fldChar w:fldCharType="separate"/>
          </w:r>
          <w:r>
            <w:rPr>
              <w:rFonts w:hint="eastAsia" w:ascii="Times New Roman" w:hAnsi="Times New Roman" w:eastAsia="方正仿宋简体" w:cs="方正仿宋简体"/>
              <w:bCs w:val="0"/>
              <w:sz w:val="32"/>
              <w:szCs w:val="32"/>
            </w:rPr>
            <w:t>七、</w:t>
          </w:r>
          <w:r>
            <w:rPr>
              <w:rFonts w:hint="eastAsia" w:ascii="Times New Roman" w:hAnsi="Times New Roman" w:eastAsia="方正仿宋简体" w:cs="方正仿宋简体"/>
              <w:sz w:val="32"/>
              <w:szCs w:val="32"/>
            </w:rPr>
            <w:t>一</w:t>
          </w:r>
          <w:r>
            <w:rPr>
              <w:rFonts w:hint="eastAsia" w:ascii="Times New Roman" w:hAnsi="Times New Roman" w:eastAsia="方正仿宋简体" w:cs="方正仿宋简体"/>
              <w:bCs w:val="0"/>
              <w:sz w:val="32"/>
              <w:szCs w:val="32"/>
            </w:rPr>
            <w:t>般公共预算财政拨款“三公”经费支出决算表</w:t>
          </w:r>
          <w:r>
            <w:rPr>
              <w:sz w:val="32"/>
              <w:szCs w:val="32"/>
            </w:rPr>
            <w:tab/>
          </w:r>
          <w:r>
            <w:rPr>
              <w:sz w:val="32"/>
              <w:szCs w:val="32"/>
            </w:rPr>
            <w:fldChar w:fldCharType="begin"/>
          </w:r>
          <w:r>
            <w:rPr>
              <w:sz w:val="32"/>
              <w:szCs w:val="32"/>
            </w:rPr>
            <w:instrText xml:space="preserve"> PAGEREF _Toc7548 </w:instrText>
          </w:r>
          <w:r>
            <w:rPr>
              <w:sz w:val="32"/>
              <w:szCs w:val="32"/>
            </w:rPr>
            <w:fldChar w:fldCharType="separate"/>
          </w:r>
          <w:r>
            <w:rPr>
              <w:sz w:val="32"/>
              <w:szCs w:val="32"/>
            </w:rPr>
            <w:t>20</w:t>
          </w:r>
          <w:r>
            <w:rPr>
              <w:sz w:val="32"/>
              <w:szCs w:val="32"/>
            </w:rPr>
            <w:fldChar w:fldCharType="end"/>
          </w:r>
          <w:r>
            <w:rPr>
              <w:rFonts w:hint="eastAsia" w:ascii="宋体" w:hAnsi="宋体" w:eastAsia="方正仿宋简体" w:cs="方正仿宋简体"/>
              <w:sz w:val="32"/>
              <w:szCs w:val="32"/>
            </w:rPr>
            <w:fldChar w:fldCharType="end"/>
          </w:r>
        </w:p>
        <w:p>
          <w:pPr>
            <w:pStyle w:val="11"/>
            <w:tabs>
              <w:tab w:val="right" w:leader="dot" w:pos="8306"/>
              <w:tab w:val="clear" w:pos="8296"/>
            </w:tabs>
            <w:rPr>
              <w:sz w:val="32"/>
              <w:szCs w:val="32"/>
            </w:rPr>
          </w:pPr>
          <w:r>
            <w:rPr>
              <w:rFonts w:hint="eastAsia" w:ascii="宋体" w:hAnsi="宋体" w:eastAsia="方正仿宋简体" w:cs="方正仿宋简体"/>
              <w:sz w:val="32"/>
              <w:szCs w:val="32"/>
            </w:rPr>
            <w:fldChar w:fldCharType="begin"/>
          </w:r>
          <w:r>
            <w:rPr>
              <w:rFonts w:hint="eastAsia" w:ascii="宋体" w:hAnsi="宋体" w:eastAsia="方正仿宋简体" w:cs="方正仿宋简体"/>
              <w:sz w:val="32"/>
              <w:szCs w:val="32"/>
            </w:rPr>
            <w:instrText xml:space="preserve"> HYPERLINK \l _Toc13433 </w:instrText>
          </w:r>
          <w:r>
            <w:rPr>
              <w:rFonts w:hint="eastAsia" w:ascii="宋体" w:hAnsi="宋体" w:eastAsia="方正仿宋简体" w:cs="方正仿宋简体"/>
              <w:sz w:val="32"/>
              <w:szCs w:val="32"/>
            </w:rPr>
            <w:fldChar w:fldCharType="separate"/>
          </w:r>
          <w:r>
            <w:rPr>
              <w:rFonts w:hint="eastAsia" w:ascii="Times New Roman" w:hAnsi="Times New Roman" w:eastAsia="方正仿宋简体" w:cs="方正仿宋简体"/>
              <w:bCs w:val="0"/>
              <w:sz w:val="32"/>
              <w:szCs w:val="32"/>
            </w:rPr>
            <w:t>八、</w:t>
          </w:r>
          <w:r>
            <w:rPr>
              <w:rFonts w:hint="eastAsia" w:ascii="Times New Roman" w:hAnsi="Times New Roman" w:eastAsia="方正仿宋简体" w:cs="方正仿宋简体"/>
              <w:sz w:val="32"/>
              <w:szCs w:val="32"/>
            </w:rPr>
            <w:t>政</w:t>
          </w:r>
          <w:r>
            <w:rPr>
              <w:rFonts w:hint="eastAsia" w:ascii="Times New Roman" w:hAnsi="Times New Roman" w:eastAsia="方正仿宋简体" w:cs="方正仿宋简体"/>
              <w:bCs w:val="0"/>
              <w:sz w:val="32"/>
              <w:szCs w:val="32"/>
            </w:rPr>
            <w:t>府性基金预算财政拨款收入支出决算表</w:t>
          </w:r>
          <w:r>
            <w:rPr>
              <w:sz w:val="32"/>
              <w:szCs w:val="32"/>
            </w:rPr>
            <w:tab/>
          </w:r>
          <w:r>
            <w:rPr>
              <w:sz w:val="32"/>
              <w:szCs w:val="32"/>
            </w:rPr>
            <w:fldChar w:fldCharType="begin"/>
          </w:r>
          <w:r>
            <w:rPr>
              <w:sz w:val="32"/>
              <w:szCs w:val="32"/>
            </w:rPr>
            <w:instrText xml:space="preserve"> PAGEREF _Toc13433 </w:instrText>
          </w:r>
          <w:r>
            <w:rPr>
              <w:sz w:val="32"/>
              <w:szCs w:val="32"/>
            </w:rPr>
            <w:fldChar w:fldCharType="separate"/>
          </w:r>
          <w:r>
            <w:rPr>
              <w:sz w:val="32"/>
              <w:szCs w:val="32"/>
            </w:rPr>
            <w:t>20</w:t>
          </w:r>
          <w:r>
            <w:rPr>
              <w:sz w:val="32"/>
              <w:szCs w:val="32"/>
            </w:rPr>
            <w:fldChar w:fldCharType="end"/>
          </w:r>
          <w:r>
            <w:rPr>
              <w:rFonts w:hint="eastAsia" w:ascii="宋体" w:hAnsi="宋体" w:eastAsia="方正仿宋简体" w:cs="方正仿宋简体"/>
              <w:sz w:val="32"/>
              <w:szCs w:val="32"/>
            </w:rPr>
            <w:fldChar w:fldCharType="end"/>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eastAsia="黑体"/>
              <w:b/>
            </w:rPr>
          </w:pPr>
          <w:r>
            <w:rPr>
              <w:rFonts w:hint="eastAsia" w:ascii="宋体" w:hAnsi="宋体" w:eastAsia="方正仿宋简体" w:cs="方正仿宋简体"/>
              <w:sz w:val="32"/>
              <w:szCs w:val="32"/>
            </w:rPr>
            <w:fldChar w:fldCharType="end"/>
          </w:r>
        </w:p>
      </w:sdtContent>
    </w:sdt>
    <w:p>
      <w:pPr>
        <w:widowControl/>
        <w:jc w:val="left"/>
        <w:rPr>
          <w:rFonts w:eastAsia="黑体"/>
          <w:bCs/>
          <w:kern w:val="44"/>
          <w:sz w:val="44"/>
          <w:szCs w:val="44"/>
        </w:rPr>
      </w:pPr>
    </w:p>
    <w:p>
      <w:pPr>
        <w:pStyle w:val="2"/>
        <w:jc w:val="center"/>
        <w:rPr>
          <w:rFonts w:hint="eastAsia" w:eastAsia="方正小标宋简体" w:cs="方正小标宋简体"/>
          <w:b w:val="0"/>
        </w:rPr>
        <w:sectPr>
          <w:footerReference r:id="rId6" w:type="first"/>
          <w:footerReference r:id="rId5" w:type="default"/>
          <w:pgSz w:w="11906" w:h="16838"/>
          <w:pgMar w:top="1440" w:right="1800" w:bottom="1440" w:left="1800" w:header="851" w:footer="992" w:gutter="0"/>
          <w:pgNumType w:fmt="decimal" w:start="1"/>
          <w:cols w:space="425" w:num="1"/>
          <w:titlePg/>
          <w:docGrid w:type="lines" w:linePitch="312" w:charSpace="0"/>
        </w:sectPr>
      </w:pPr>
      <w:bookmarkStart w:id="15" w:name="_Toc17103549"/>
      <w:bookmarkStart w:id="16" w:name="_Toc1900"/>
    </w:p>
    <w:p>
      <w:pPr>
        <w:pStyle w:val="2"/>
        <w:jc w:val="center"/>
        <w:rPr>
          <w:rFonts w:eastAsia="黑体"/>
          <w:bCs w:val="0"/>
        </w:rPr>
      </w:pPr>
      <w:bookmarkStart w:id="17" w:name="_Toc10128"/>
      <w:r>
        <w:rPr>
          <w:rFonts w:hint="eastAsia" w:eastAsia="方正小标宋简体" w:cs="方正小标宋简体"/>
          <w:b w:val="0"/>
        </w:rPr>
        <w:t xml:space="preserve">第一部分 </w:t>
      </w:r>
      <w:r>
        <w:rPr>
          <w:rStyle w:val="24"/>
          <w:rFonts w:hint="eastAsia" w:eastAsia="方正小标宋简体" w:cs="方正小标宋简体"/>
          <w:b w:val="0"/>
          <w:bCs w:val="0"/>
        </w:rPr>
        <w:t>部门概况</w:t>
      </w:r>
      <w:bookmarkEnd w:id="14"/>
      <w:bookmarkEnd w:id="15"/>
      <w:bookmarkEnd w:id="16"/>
      <w:bookmarkEnd w:id="17"/>
    </w:p>
    <w:p>
      <w:pPr>
        <w:pStyle w:val="3"/>
        <w:pageBreakBefore w:val="0"/>
        <w:kinsoku/>
        <w:wordWrap/>
        <w:overflowPunct/>
        <w:topLinePunct w:val="0"/>
        <w:autoSpaceDE/>
        <w:autoSpaceDN/>
        <w:bidi w:val="0"/>
        <w:spacing w:before="0" w:after="0" w:line="580" w:lineRule="exact"/>
        <w:ind w:left="0" w:firstLine="660" w:firstLineChars="200"/>
        <w:textAlignment w:val="auto"/>
        <w:rPr>
          <w:rStyle w:val="25"/>
          <w:rFonts w:ascii="Times New Roman" w:hAnsi="Times New Roman" w:eastAsia="方正黑体简体" w:cs="方正黑体简体"/>
          <w:b w:val="0"/>
          <w:bCs w:val="0"/>
          <w:sz w:val="33"/>
          <w:szCs w:val="33"/>
        </w:rPr>
      </w:pPr>
      <w:bookmarkStart w:id="18" w:name="_Toc15377197"/>
      <w:bookmarkStart w:id="19" w:name="_Toc780"/>
      <w:bookmarkStart w:id="20" w:name="_Toc17103550"/>
      <w:bookmarkStart w:id="21" w:name="_Toc9836"/>
      <w:r>
        <w:rPr>
          <w:rFonts w:hint="eastAsia" w:ascii="Times New Roman" w:hAnsi="Times New Roman" w:eastAsia="方正黑体简体" w:cs="方正黑体简体"/>
          <w:b w:val="0"/>
          <w:color w:val="000000"/>
          <w:sz w:val="33"/>
          <w:szCs w:val="33"/>
        </w:rPr>
        <w:t>一、基</w:t>
      </w:r>
      <w:r>
        <w:rPr>
          <w:rStyle w:val="25"/>
          <w:rFonts w:hint="eastAsia" w:ascii="Times New Roman" w:hAnsi="Times New Roman" w:eastAsia="方正黑体简体" w:cs="方正黑体简体"/>
          <w:b w:val="0"/>
          <w:bCs w:val="0"/>
          <w:sz w:val="33"/>
          <w:szCs w:val="33"/>
        </w:rPr>
        <w:t>本职能及主要工作</w:t>
      </w:r>
      <w:bookmarkEnd w:id="18"/>
      <w:bookmarkEnd w:id="19"/>
      <w:bookmarkEnd w:id="20"/>
      <w:bookmarkEnd w:id="21"/>
    </w:p>
    <w:p>
      <w:pPr>
        <w:pStyle w:val="5"/>
        <w:pageBreakBefore w:val="0"/>
        <w:kinsoku/>
        <w:wordWrap/>
        <w:overflowPunct/>
        <w:topLinePunct w:val="0"/>
        <w:autoSpaceDE/>
        <w:autoSpaceDN/>
        <w:bidi w:val="0"/>
        <w:adjustRightInd w:val="0"/>
        <w:snapToGrid w:val="0"/>
        <w:spacing w:beforeLines="0" w:line="580" w:lineRule="exact"/>
        <w:ind w:left="0" w:firstLine="663" w:firstLineChars="200"/>
        <w:textAlignment w:val="auto"/>
        <w:outlineLvl w:val="2"/>
        <w:rPr>
          <w:rFonts w:ascii="Times New Roman" w:eastAsia="方正楷体简体" w:cs="方正楷体简体"/>
          <w:b/>
          <w:color w:val="000000"/>
          <w:sz w:val="33"/>
          <w:szCs w:val="33"/>
        </w:rPr>
      </w:pPr>
      <w:bookmarkStart w:id="22" w:name="_Toc15378445"/>
      <w:bookmarkStart w:id="23" w:name="_Toc15377198"/>
      <w:bookmarkStart w:id="24" w:name="_Toc29454"/>
      <w:r>
        <w:rPr>
          <w:rFonts w:hint="eastAsia" w:ascii="Times New Roman" w:eastAsia="方正楷体简体" w:cs="方正楷体简体"/>
          <w:b/>
          <w:color w:val="000000"/>
          <w:sz w:val="33"/>
          <w:szCs w:val="33"/>
        </w:rPr>
        <w:t>（一）主要职能。</w:t>
      </w:r>
      <w:bookmarkEnd w:id="22"/>
      <w:bookmarkEnd w:id="23"/>
      <w:bookmarkEnd w:id="24"/>
    </w:p>
    <w:p>
      <w:pPr>
        <w:keepNext w:val="0"/>
        <w:keepLines w:val="0"/>
        <w:pageBreakBefore w:val="0"/>
        <w:widowControl w:val="0"/>
        <w:kinsoku/>
        <w:wordWrap/>
        <w:overflowPunct/>
        <w:topLinePunct w:val="0"/>
        <w:autoSpaceDE/>
        <w:autoSpaceDN/>
        <w:bidi w:val="0"/>
        <w:adjustRightInd/>
        <w:spacing w:line="580" w:lineRule="exact"/>
        <w:ind w:left="0" w:firstLine="660" w:firstLineChars="200"/>
        <w:textAlignment w:val="auto"/>
        <w:rPr>
          <w:rFonts w:eastAsia="方正仿宋简体"/>
          <w:sz w:val="33"/>
          <w:szCs w:val="33"/>
        </w:rPr>
      </w:pPr>
      <w:r>
        <w:rPr>
          <w:rFonts w:hint="eastAsia" w:eastAsia="方正仿宋简体" w:cs="方正仿宋简体"/>
          <w:sz w:val="33"/>
          <w:szCs w:val="33"/>
        </w:rPr>
        <w:t>1、雁江区文化馆由 1个单位构成，事业单位 1 个。部门设有：办公室、美术书法摄影部室、音乐舞蹈戏曲部室、对外开放部室。单位领导设置书记兼馆长1名；副馆长1名；办公室主任1名；业务用车1辆。编制总人数19人，实有在职人数17人，其中：管</w:t>
      </w:r>
      <w:r>
        <w:rPr>
          <w:rFonts w:hint="eastAsia" w:eastAsia="方正仿宋简体"/>
          <w:sz w:val="33"/>
          <w:szCs w:val="33"/>
        </w:rPr>
        <w:t>理人员1人、专业技术人员16人。</w:t>
      </w:r>
    </w:p>
    <w:p>
      <w:pPr>
        <w:keepNext w:val="0"/>
        <w:keepLines w:val="0"/>
        <w:pageBreakBefore w:val="0"/>
        <w:widowControl w:val="0"/>
        <w:kinsoku/>
        <w:wordWrap/>
        <w:overflowPunct/>
        <w:topLinePunct w:val="0"/>
        <w:autoSpaceDE/>
        <w:autoSpaceDN/>
        <w:bidi w:val="0"/>
        <w:adjustRightInd/>
        <w:snapToGrid w:val="0"/>
        <w:spacing w:line="580" w:lineRule="exact"/>
        <w:ind w:left="0" w:firstLine="660" w:firstLineChars="200"/>
        <w:textAlignment w:val="auto"/>
        <w:rPr>
          <w:rFonts w:eastAsia="方正仿宋简体"/>
          <w:sz w:val="33"/>
          <w:szCs w:val="33"/>
        </w:rPr>
      </w:pPr>
      <w:r>
        <w:rPr>
          <w:rFonts w:hint="eastAsia" w:eastAsia="方正仿宋简体"/>
          <w:sz w:val="33"/>
          <w:szCs w:val="33"/>
        </w:rPr>
        <w:t>2、资阳市雁江区文化馆业务工作主要是组织群众文化活动、繁荣群众文化事业、文化宣传、文艺活动组织、群众文艺理论研究、大众科普资料编辑、民族民间文化艺术遗产收集整理与保护。</w:t>
      </w:r>
    </w:p>
    <w:p>
      <w:pPr>
        <w:pStyle w:val="5"/>
        <w:pageBreakBefore w:val="0"/>
        <w:kinsoku/>
        <w:wordWrap/>
        <w:overflowPunct/>
        <w:topLinePunct w:val="0"/>
        <w:autoSpaceDE/>
        <w:autoSpaceDN/>
        <w:bidi w:val="0"/>
        <w:adjustRightInd w:val="0"/>
        <w:snapToGrid w:val="0"/>
        <w:spacing w:beforeLines="0" w:line="580" w:lineRule="exact"/>
        <w:ind w:left="0" w:firstLine="663" w:firstLineChars="200"/>
        <w:textAlignment w:val="auto"/>
        <w:outlineLvl w:val="2"/>
        <w:rPr>
          <w:rFonts w:ascii="Times New Roman" w:eastAsia="方正楷体简体" w:cs="方正楷体简体"/>
          <w:b/>
          <w:color w:val="000000"/>
          <w:sz w:val="33"/>
          <w:szCs w:val="33"/>
        </w:rPr>
      </w:pPr>
      <w:bookmarkStart w:id="25" w:name="_Toc15377199"/>
      <w:bookmarkStart w:id="26" w:name="_Toc15378446"/>
      <w:bookmarkStart w:id="27" w:name="_Toc8496"/>
      <w:r>
        <w:rPr>
          <w:rFonts w:hint="eastAsia" w:ascii="Times New Roman" w:eastAsia="方正楷体简体" w:cs="方正楷体简体"/>
          <w:b/>
          <w:color w:val="000000"/>
          <w:sz w:val="33"/>
          <w:szCs w:val="33"/>
        </w:rPr>
        <w:t>（二）2019年重点工作完成情况。</w:t>
      </w:r>
      <w:bookmarkEnd w:id="25"/>
      <w:bookmarkEnd w:id="26"/>
      <w:bookmarkEnd w:id="27"/>
    </w:p>
    <w:p>
      <w:pPr>
        <w:pageBreakBefore w:val="0"/>
        <w:widowControl/>
        <w:kinsoku/>
        <w:wordWrap/>
        <w:overflowPunct/>
        <w:topLinePunct w:val="0"/>
        <w:autoSpaceDE/>
        <w:autoSpaceDN/>
        <w:bidi w:val="0"/>
        <w:spacing w:line="580" w:lineRule="exact"/>
        <w:ind w:left="0" w:firstLine="660" w:firstLineChars="200"/>
        <w:textAlignment w:val="auto"/>
        <w:rPr>
          <w:rFonts w:eastAsia="方正仿宋简体" w:cs="方正仿宋简体"/>
          <w:sz w:val="33"/>
          <w:szCs w:val="33"/>
        </w:rPr>
      </w:pPr>
      <w:bookmarkStart w:id="28" w:name="_Toc17103551"/>
      <w:bookmarkStart w:id="29" w:name="_Toc15377200"/>
      <w:r>
        <w:rPr>
          <w:rFonts w:hint="eastAsia" w:eastAsia="方正仿宋简体" w:cs="方正仿宋简体"/>
          <w:sz w:val="33"/>
          <w:szCs w:val="33"/>
        </w:rPr>
        <w:t>1、以弘扬我们的主题“传统节日”为主线，开展群众文化活动凝心聚力。以宣传城市名片为主轴，积极举办具有国际影响力的文化活动，提升文化知名度。</w:t>
      </w:r>
    </w:p>
    <w:p>
      <w:pPr>
        <w:pageBreakBefore w:val="0"/>
        <w:widowControl/>
        <w:kinsoku/>
        <w:wordWrap/>
        <w:overflowPunct/>
        <w:topLinePunct w:val="0"/>
        <w:autoSpaceDE/>
        <w:autoSpaceDN/>
        <w:bidi w:val="0"/>
        <w:spacing w:line="580" w:lineRule="exact"/>
        <w:ind w:left="0" w:firstLine="660" w:firstLineChars="200"/>
        <w:textAlignment w:val="auto"/>
        <w:rPr>
          <w:rFonts w:eastAsia="方正仿宋简体" w:cs="方正仿宋简体"/>
          <w:sz w:val="33"/>
          <w:szCs w:val="33"/>
        </w:rPr>
      </w:pPr>
      <w:r>
        <w:rPr>
          <w:rFonts w:hint="eastAsia" w:eastAsia="方正仿宋简体" w:cs="方正仿宋简体"/>
          <w:sz w:val="33"/>
          <w:szCs w:val="33"/>
        </w:rPr>
        <w:t>2、举办世界川菜大会。</w:t>
      </w:r>
    </w:p>
    <w:p>
      <w:pPr>
        <w:pageBreakBefore w:val="0"/>
        <w:widowControl/>
        <w:kinsoku/>
        <w:wordWrap/>
        <w:overflowPunct/>
        <w:topLinePunct w:val="0"/>
        <w:autoSpaceDE/>
        <w:autoSpaceDN/>
        <w:bidi w:val="0"/>
        <w:spacing w:line="580" w:lineRule="exact"/>
        <w:ind w:left="0" w:firstLine="660" w:firstLineChars="200"/>
        <w:textAlignment w:val="auto"/>
        <w:rPr>
          <w:rFonts w:eastAsia="方正仿宋简体" w:cs="方正仿宋简体"/>
          <w:sz w:val="33"/>
          <w:szCs w:val="33"/>
        </w:rPr>
      </w:pPr>
      <w:r>
        <w:rPr>
          <w:rFonts w:hint="eastAsia" w:eastAsia="方正仿宋简体" w:cs="方正仿宋简体"/>
          <w:sz w:val="33"/>
          <w:szCs w:val="33"/>
        </w:rPr>
        <w:t>3、组织“送文化下乡”活动；组织区第八届群众广场舞；组织区第十九届青少年艺术大赛；组织农民工歌手大赛。</w:t>
      </w:r>
    </w:p>
    <w:p>
      <w:pPr>
        <w:pageBreakBefore w:val="0"/>
        <w:widowControl/>
        <w:kinsoku/>
        <w:wordWrap/>
        <w:overflowPunct/>
        <w:topLinePunct w:val="0"/>
        <w:autoSpaceDE/>
        <w:autoSpaceDN/>
        <w:bidi w:val="0"/>
        <w:spacing w:line="580" w:lineRule="exact"/>
        <w:ind w:left="0" w:firstLine="660" w:firstLineChars="200"/>
        <w:textAlignment w:val="auto"/>
        <w:rPr>
          <w:rFonts w:eastAsia="方正仿宋简体" w:cs="方正仿宋简体"/>
          <w:sz w:val="33"/>
          <w:szCs w:val="33"/>
        </w:rPr>
      </w:pPr>
      <w:r>
        <w:rPr>
          <w:rFonts w:hint="eastAsia" w:eastAsia="方正仿宋简体" w:cs="方正仿宋简体"/>
          <w:sz w:val="33"/>
          <w:szCs w:val="33"/>
        </w:rPr>
        <w:t>4、免费艺术辅导培训领域延伸。</w:t>
      </w:r>
    </w:p>
    <w:p>
      <w:pPr>
        <w:pageBreakBefore w:val="0"/>
        <w:widowControl/>
        <w:kinsoku/>
        <w:wordWrap/>
        <w:overflowPunct/>
        <w:topLinePunct w:val="0"/>
        <w:autoSpaceDE/>
        <w:autoSpaceDN/>
        <w:bidi w:val="0"/>
        <w:spacing w:line="580" w:lineRule="exact"/>
        <w:ind w:left="0" w:firstLine="660" w:firstLineChars="200"/>
        <w:textAlignment w:val="auto"/>
        <w:rPr>
          <w:rFonts w:eastAsia="方正仿宋简体" w:cs="方正仿宋简体"/>
          <w:sz w:val="33"/>
          <w:szCs w:val="33"/>
        </w:rPr>
      </w:pPr>
      <w:r>
        <w:rPr>
          <w:rFonts w:hint="eastAsia" w:eastAsia="方正仿宋简体" w:cs="方正仿宋简体"/>
          <w:sz w:val="33"/>
          <w:szCs w:val="33"/>
        </w:rPr>
        <w:t>免费开展错时延时少儿艺术培训服务；广泛开展成人艺术免费培训；认真开展残疾人免费艺术培训；相继开展暑期青少年文化活动；免费为排练队伍提供文化馆场地开展排练辅导；狠抓农民工及留守儿童文化活动开展；积极开展免费艺术培训进军营活动</w:t>
      </w:r>
    </w:p>
    <w:p>
      <w:pPr>
        <w:pageBreakBefore w:val="0"/>
        <w:widowControl/>
        <w:kinsoku/>
        <w:wordWrap/>
        <w:overflowPunct/>
        <w:topLinePunct w:val="0"/>
        <w:autoSpaceDE/>
        <w:autoSpaceDN/>
        <w:bidi w:val="0"/>
        <w:spacing w:line="580" w:lineRule="exact"/>
        <w:ind w:left="0" w:firstLine="660" w:firstLineChars="200"/>
        <w:textAlignment w:val="auto"/>
        <w:rPr>
          <w:rFonts w:eastAsia="方正仿宋简体" w:cs="方正仿宋简体"/>
          <w:sz w:val="33"/>
          <w:szCs w:val="33"/>
        </w:rPr>
      </w:pPr>
      <w:r>
        <w:rPr>
          <w:rFonts w:hint="eastAsia" w:eastAsia="方正仿宋简体" w:cs="方正仿宋简体"/>
          <w:sz w:val="33"/>
          <w:szCs w:val="33"/>
        </w:rPr>
        <w:t>5、非遗保护有的放矢。积极申报非遗保护项目；大力宣传非遗保护成果</w:t>
      </w:r>
    </w:p>
    <w:p>
      <w:pPr>
        <w:pageBreakBefore w:val="0"/>
        <w:widowControl/>
        <w:kinsoku/>
        <w:wordWrap/>
        <w:overflowPunct/>
        <w:topLinePunct w:val="0"/>
        <w:autoSpaceDE/>
        <w:autoSpaceDN/>
        <w:bidi w:val="0"/>
        <w:spacing w:line="580" w:lineRule="exact"/>
        <w:ind w:left="0" w:firstLine="660" w:firstLineChars="200"/>
        <w:textAlignment w:val="auto"/>
        <w:rPr>
          <w:rFonts w:eastAsia="方正仿宋简体" w:cs="方正仿宋简体"/>
          <w:sz w:val="33"/>
          <w:szCs w:val="33"/>
        </w:rPr>
      </w:pPr>
      <w:r>
        <w:rPr>
          <w:rFonts w:hint="eastAsia" w:eastAsia="方正仿宋简体" w:cs="方正仿宋简体"/>
          <w:sz w:val="33"/>
          <w:szCs w:val="33"/>
        </w:rPr>
        <w:t>6、总分馆建设并重前行。深入开展分馆培训活动，加快推进基层公共文化服务体系建设；开辟总馆+特色艺术分馆新路径，实现专业延伸，实现一乡村一特色，一社区一特色</w:t>
      </w:r>
    </w:p>
    <w:p>
      <w:pPr>
        <w:pageBreakBefore w:val="0"/>
        <w:widowControl/>
        <w:kinsoku/>
        <w:wordWrap/>
        <w:overflowPunct/>
        <w:topLinePunct w:val="0"/>
        <w:autoSpaceDE/>
        <w:autoSpaceDN/>
        <w:bidi w:val="0"/>
        <w:spacing w:line="580" w:lineRule="exact"/>
        <w:ind w:left="0" w:firstLine="660" w:firstLineChars="200"/>
        <w:textAlignment w:val="auto"/>
        <w:rPr>
          <w:rFonts w:eastAsia="方正仿宋简体" w:cs="方正仿宋简体"/>
          <w:sz w:val="33"/>
          <w:szCs w:val="33"/>
        </w:rPr>
      </w:pPr>
      <w:r>
        <w:rPr>
          <w:rFonts w:hint="eastAsia" w:eastAsia="方正仿宋简体" w:cs="方正仿宋简体"/>
          <w:sz w:val="33"/>
          <w:szCs w:val="33"/>
        </w:rPr>
        <w:t>7、成资同城化工作扎实有效。与各县市区进行交流演出、摄影展览等。</w:t>
      </w:r>
    </w:p>
    <w:p>
      <w:pPr>
        <w:pageBreakBefore w:val="0"/>
        <w:widowControl/>
        <w:kinsoku/>
        <w:wordWrap/>
        <w:overflowPunct/>
        <w:topLinePunct w:val="0"/>
        <w:autoSpaceDE/>
        <w:autoSpaceDN/>
        <w:bidi w:val="0"/>
        <w:spacing w:line="580" w:lineRule="exact"/>
        <w:ind w:left="0" w:firstLine="660" w:firstLineChars="200"/>
        <w:textAlignment w:val="auto"/>
        <w:rPr>
          <w:rFonts w:eastAsia="仿宋_GB2312"/>
          <w:sz w:val="33"/>
          <w:szCs w:val="33"/>
        </w:rPr>
      </w:pPr>
      <w:r>
        <w:rPr>
          <w:rFonts w:hint="eastAsia" w:eastAsia="方正仿宋简体" w:cs="方正仿宋简体"/>
          <w:sz w:val="33"/>
          <w:szCs w:val="33"/>
        </w:rPr>
        <w:t>8、创作文艺作品，打造精品。</w:t>
      </w:r>
    </w:p>
    <w:p>
      <w:pPr>
        <w:pageBreakBefore w:val="0"/>
        <w:kinsoku/>
        <w:wordWrap/>
        <w:overflowPunct/>
        <w:topLinePunct w:val="0"/>
        <w:autoSpaceDE/>
        <w:autoSpaceDN/>
        <w:bidi w:val="0"/>
        <w:spacing w:line="580" w:lineRule="exact"/>
        <w:ind w:left="0" w:firstLine="660" w:firstLineChars="200"/>
        <w:textAlignment w:val="auto"/>
        <w:outlineLvl w:val="1"/>
        <w:rPr>
          <w:rStyle w:val="25"/>
          <w:rFonts w:ascii="Times New Roman" w:hAnsi="Times New Roman" w:eastAsia="方正黑体简体" w:cs="方正黑体简体"/>
          <w:b w:val="0"/>
          <w:bCs w:val="0"/>
          <w:color w:val="000000"/>
          <w:kern w:val="0"/>
          <w:sz w:val="33"/>
          <w:szCs w:val="33"/>
        </w:rPr>
      </w:pPr>
      <w:bookmarkStart w:id="30" w:name="_Toc21817"/>
      <w:bookmarkStart w:id="31" w:name="_Toc19365"/>
      <w:r>
        <w:rPr>
          <w:rStyle w:val="25"/>
          <w:rFonts w:hint="eastAsia" w:ascii="Times New Roman" w:hAnsi="Times New Roman" w:eastAsia="方正黑体简体" w:cs="方正黑体简体"/>
          <w:b w:val="0"/>
          <w:bCs w:val="0"/>
          <w:sz w:val="33"/>
          <w:szCs w:val="33"/>
        </w:rPr>
        <w:t>二、机构设置</w:t>
      </w:r>
      <w:bookmarkEnd w:id="28"/>
      <w:bookmarkEnd w:id="29"/>
      <w:bookmarkEnd w:id="30"/>
      <w:bookmarkEnd w:id="31"/>
    </w:p>
    <w:p>
      <w:pPr>
        <w:pageBreakBefore w:val="0"/>
        <w:kinsoku/>
        <w:wordWrap/>
        <w:overflowPunct/>
        <w:topLinePunct w:val="0"/>
        <w:autoSpaceDE/>
        <w:autoSpaceDN/>
        <w:bidi w:val="0"/>
        <w:spacing w:line="580" w:lineRule="exact"/>
        <w:ind w:left="0" w:firstLine="660" w:firstLineChars="200"/>
        <w:textAlignment w:val="auto"/>
        <w:rPr>
          <w:rFonts w:eastAsia="方正仿宋简体" w:cs="方正仿宋简体"/>
          <w:sz w:val="33"/>
          <w:szCs w:val="33"/>
        </w:rPr>
      </w:pPr>
      <w:r>
        <w:rPr>
          <w:rFonts w:hint="eastAsia" w:eastAsia="方正仿宋简体" w:cs="方正仿宋简体"/>
          <w:sz w:val="33"/>
          <w:szCs w:val="33"/>
        </w:rPr>
        <w:t>区文化馆下属二级单位0个，其中行政单位0个，参照公务员法管理的事业单位</w:t>
      </w:r>
      <w:r>
        <w:rPr>
          <w:rFonts w:hint="eastAsia" w:eastAsia="方正仿宋简体" w:cs="方正仿宋简体"/>
          <w:bCs/>
          <w:sz w:val="33"/>
          <w:szCs w:val="33"/>
        </w:rPr>
        <w:t>0</w:t>
      </w:r>
      <w:r>
        <w:rPr>
          <w:rFonts w:hint="eastAsia" w:eastAsia="方正仿宋简体" w:cs="方正仿宋简体"/>
          <w:sz w:val="33"/>
          <w:szCs w:val="33"/>
        </w:rPr>
        <w:t>个，其他事业单位0个。</w:t>
      </w:r>
    </w:p>
    <w:p>
      <w:pPr>
        <w:pStyle w:val="5"/>
        <w:pageBreakBefore w:val="0"/>
        <w:kinsoku/>
        <w:wordWrap/>
        <w:overflowPunct/>
        <w:topLinePunct w:val="0"/>
        <w:autoSpaceDE/>
        <w:autoSpaceDN/>
        <w:bidi w:val="0"/>
        <w:adjustRightInd w:val="0"/>
        <w:snapToGrid w:val="0"/>
        <w:spacing w:beforeLines="0" w:line="580" w:lineRule="exact"/>
        <w:ind w:left="0" w:firstLine="660" w:firstLineChars="200"/>
        <w:textAlignment w:val="auto"/>
        <w:outlineLvl w:val="9"/>
        <w:rPr>
          <w:rFonts w:ascii="Times New Roman" w:eastAsia="仿宋"/>
          <w:color w:val="000000"/>
          <w:sz w:val="33"/>
          <w:szCs w:val="33"/>
        </w:rPr>
      </w:pPr>
    </w:p>
    <w:p>
      <w:pPr>
        <w:widowControl/>
        <w:jc w:val="left"/>
        <w:rPr>
          <w:rFonts w:eastAsia="仿宋"/>
          <w:color w:val="000000"/>
          <w:kern w:val="0"/>
          <w:sz w:val="33"/>
          <w:szCs w:val="33"/>
        </w:rPr>
      </w:pPr>
      <w:r>
        <w:rPr>
          <w:rFonts w:eastAsia="仿宋"/>
          <w:color w:val="000000"/>
          <w:sz w:val="33"/>
          <w:szCs w:val="33"/>
        </w:rPr>
        <w:br w:type="page"/>
      </w:r>
    </w:p>
    <w:p>
      <w:pPr>
        <w:pStyle w:val="2"/>
        <w:ind w:right="440"/>
        <w:jc w:val="center"/>
        <w:rPr>
          <w:sz w:val="33"/>
          <w:szCs w:val="33"/>
        </w:rPr>
      </w:pPr>
      <w:bookmarkStart w:id="32" w:name="_Toc17103552"/>
      <w:bookmarkStart w:id="33" w:name="_Toc15377204"/>
      <w:bookmarkStart w:id="34" w:name="_Toc19639"/>
      <w:bookmarkStart w:id="35" w:name="_Toc6889"/>
      <w:r>
        <w:rPr>
          <w:rFonts w:hint="eastAsia" w:eastAsia="方正小标宋简体" w:cs="方正小标宋简体"/>
          <w:b w:val="0"/>
          <w:color w:val="000000"/>
        </w:rPr>
        <w:t>第二部分</w:t>
      </w:r>
      <w:r>
        <w:rPr>
          <w:rFonts w:hint="eastAsia" w:eastAsia="方正小标宋简体" w:cs="方正小标宋简体"/>
          <w:color w:val="000000"/>
        </w:rPr>
        <w:t xml:space="preserve"> </w:t>
      </w:r>
      <w:r>
        <w:rPr>
          <w:rStyle w:val="24"/>
          <w:rFonts w:hint="eastAsia" w:eastAsia="方正小标宋简体" w:cs="方正小标宋简体"/>
          <w:b w:val="0"/>
          <w:bCs w:val="0"/>
        </w:rPr>
        <w:t>2019年度部门决算情况说明</w:t>
      </w:r>
      <w:bookmarkEnd w:id="32"/>
      <w:bookmarkEnd w:id="33"/>
      <w:bookmarkEnd w:id="34"/>
      <w:bookmarkEnd w:id="35"/>
    </w:p>
    <w:p>
      <w:pPr>
        <w:pStyle w:val="23"/>
        <w:keepNext w:val="0"/>
        <w:keepLines w:val="0"/>
        <w:pageBreakBefore w:val="0"/>
        <w:widowControl w:val="0"/>
        <w:kinsoku/>
        <w:wordWrap/>
        <w:overflowPunct/>
        <w:topLinePunct w:val="0"/>
        <w:autoSpaceDE/>
        <w:autoSpaceDN/>
        <w:bidi w:val="0"/>
        <w:adjustRightInd/>
        <w:snapToGrid/>
        <w:spacing w:line="580" w:lineRule="exact"/>
        <w:ind w:left="0" w:firstLine="660" w:firstLineChars="200"/>
        <w:textAlignment w:val="auto"/>
        <w:outlineLvl w:val="1"/>
        <w:rPr>
          <w:rStyle w:val="25"/>
          <w:rFonts w:ascii="Times New Roman" w:hAnsi="Times New Roman" w:eastAsia="方正黑体简体" w:cs="方正黑体简体"/>
          <w:b w:val="0"/>
          <w:sz w:val="33"/>
          <w:szCs w:val="33"/>
        </w:rPr>
      </w:pPr>
      <w:bookmarkStart w:id="36" w:name="_Toc15377205"/>
      <w:bookmarkStart w:id="37" w:name="_Toc9367"/>
      <w:bookmarkStart w:id="38" w:name="_Toc17103553"/>
      <w:bookmarkStart w:id="39" w:name="_Toc14756"/>
      <w:r>
        <w:rPr>
          <w:rFonts w:hint="eastAsia" w:eastAsia="方正黑体简体" w:cs="方正黑体简体"/>
          <w:color w:val="000000"/>
          <w:sz w:val="33"/>
          <w:szCs w:val="33"/>
        </w:rPr>
        <w:t>一、收</w:t>
      </w:r>
      <w:r>
        <w:rPr>
          <w:rStyle w:val="25"/>
          <w:rFonts w:hint="eastAsia" w:ascii="Times New Roman" w:hAnsi="Times New Roman" w:eastAsia="方正黑体简体" w:cs="方正黑体简体"/>
          <w:b w:val="0"/>
          <w:sz w:val="33"/>
          <w:szCs w:val="33"/>
        </w:rPr>
        <w:t>入支出决算总体情况说明</w:t>
      </w:r>
      <w:bookmarkEnd w:id="36"/>
      <w:bookmarkEnd w:id="37"/>
      <w:bookmarkEnd w:id="38"/>
      <w:bookmarkEnd w:id="39"/>
    </w:p>
    <w:p>
      <w:pPr>
        <w:keepNext w:val="0"/>
        <w:keepLines w:val="0"/>
        <w:pageBreakBefore w:val="0"/>
        <w:widowControl w:val="0"/>
        <w:kinsoku/>
        <w:wordWrap/>
        <w:overflowPunct/>
        <w:topLinePunct w:val="0"/>
        <w:autoSpaceDE/>
        <w:autoSpaceDN/>
        <w:bidi w:val="0"/>
        <w:adjustRightInd/>
        <w:snapToGrid/>
        <w:spacing w:line="580" w:lineRule="exact"/>
        <w:ind w:left="0" w:firstLine="660" w:firstLineChars="200"/>
        <w:textAlignment w:val="auto"/>
        <w:rPr>
          <w:rFonts w:eastAsia="方正仿宋简体" w:cs="方正仿宋简体"/>
          <w:color w:val="000000"/>
          <w:sz w:val="33"/>
          <w:szCs w:val="33"/>
        </w:rPr>
      </w:pPr>
      <w:r>
        <w:rPr>
          <w:rFonts w:hint="eastAsia" w:eastAsia="方正仿宋简体" w:cs="方正仿宋简体"/>
          <w:color w:val="000000"/>
          <w:sz w:val="33"/>
          <w:szCs w:val="33"/>
        </w:rPr>
        <w:t>2019年度收入476.56万元、支总计311.84万元。与2018年相比，收入增加126万元、支出减少10.37万元，收入增长26.44%，支出减少3.32%。主要变动原因是人员有所减少，人员经费收入支出有所减少、2019年项目收入有所增加。</w:t>
      </w:r>
    </w:p>
    <w:p>
      <w:pPr>
        <w:spacing w:line="600" w:lineRule="exact"/>
        <w:ind w:firstLine="660" w:firstLineChars="200"/>
        <w:rPr>
          <w:rFonts w:eastAsia="仿宋"/>
          <w:color w:val="000000"/>
          <w:sz w:val="33"/>
          <w:szCs w:val="33"/>
        </w:rPr>
      </w:pPr>
    </w:p>
    <w:p>
      <w:pPr>
        <w:spacing w:line="600" w:lineRule="exact"/>
        <w:ind w:firstLine="660" w:firstLineChars="200"/>
        <w:rPr>
          <w:rFonts w:eastAsia="仿宋"/>
          <w:color w:val="000000"/>
          <w:sz w:val="33"/>
          <w:szCs w:val="33"/>
        </w:rPr>
      </w:pPr>
    </w:p>
    <w:p>
      <w:pPr>
        <w:spacing w:line="600" w:lineRule="exact"/>
        <w:ind w:firstLine="660" w:firstLineChars="200"/>
        <w:rPr>
          <w:rFonts w:eastAsia="仿宋"/>
          <w:color w:val="000000"/>
          <w:sz w:val="33"/>
          <w:szCs w:val="33"/>
        </w:rPr>
      </w:pPr>
      <w:r>
        <w:rPr>
          <w:rFonts w:hint="eastAsia" w:eastAsia="仿宋"/>
          <w:color w:val="000000"/>
          <w:sz w:val="33"/>
          <w:szCs w:val="33"/>
        </w:rPr>
        <w:t xml:space="preserve"> </w:t>
      </w:r>
    </w:p>
    <w:p>
      <w:pPr>
        <w:spacing w:line="600" w:lineRule="exact"/>
        <w:ind w:firstLine="660" w:firstLineChars="200"/>
        <w:rPr>
          <w:rFonts w:eastAsia="仿宋"/>
          <w:color w:val="000000"/>
          <w:sz w:val="33"/>
          <w:szCs w:val="33"/>
        </w:rPr>
      </w:pPr>
    </w:p>
    <w:p>
      <w:pPr>
        <w:spacing w:line="600" w:lineRule="exact"/>
        <w:ind w:firstLine="660" w:firstLineChars="200"/>
        <w:rPr>
          <w:rFonts w:eastAsia="仿宋"/>
          <w:color w:val="000000"/>
          <w:sz w:val="33"/>
          <w:szCs w:val="33"/>
        </w:rPr>
      </w:pPr>
    </w:p>
    <w:p>
      <w:pPr>
        <w:spacing w:line="600" w:lineRule="exact"/>
        <w:ind w:firstLine="660" w:firstLineChars="200"/>
        <w:rPr>
          <w:rFonts w:eastAsia="仿宋"/>
          <w:color w:val="000000"/>
          <w:sz w:val="33"/>
          <w:szCs w:val="33"/>
        </w:rPr>
      </w:pPr>
    </w:p>
    <w:p>
      <w:pPr>
        <w:spacing w:line="600" w:lineRule="exact"/>
        <w:ind w:firstLine="660" w:firstLineChars="200"/>
        <w:rPr>
          <w:rFonts w:eastAsia="仿宋"/>
          <w:color w:val="000000"/>
          <w:sz w:val="33"/>
          <w:szCs w:val="33"/>
        </w:rPr>
      </w:pPr>
    </w:p>
    <w:p>
      <w:pPr>
        <w:spacing w:line="600" w:lineRule="exact"/>
        <w:ind w:firstLine="660" w:firstLineChars="200"/>
        <w:rPr>
          <w:rFonts w:eastAsia="仿宋"/>
          <w:color w:val="000000"/>
          <w:sz w:val="33"/>
          <w:szCs w:val="33"/>
        </w:rPr>
      </w:pPr>
      <w:r>
        <w:rPr>
          <w:sz w:val="33"/>
          <w:szCs w:val="33"/>
        </w:rPr>
        <w:drawing>
          <wp:anchor distT="0" distB="0" distL="114300" distR="114300" simplePos="0" relativeHeight="251665408" behindDoc="0" locked="0" layoutInCell="1" allowOverlap="1">
            <wp:simplePos x="0" y="0"/>
            <wp:positionH relativeFrom="column">
              <wp:posOffset>271145</wp:posOffset>
            </wp:positionH>
            <wp:positionV relativeFrom="paragraph">
              <wp:posOffset>-2453005</wp:posOffset>
            </wp:positionV>
            <wp:extent cx="4467225" cy="2609850"/>
            <wp:effectExtent l="4445" t="4445" r="5080" b="14605"/>
            <wp:wrapSquare wrapText="bothSides"/>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ind w:firstLine="660" w:firstLineChars="200"/>
        <w:jc w:val="center"/>
        <w:rPr>
          <w:rFonts w:eastAsia="方正仿宋简体" w:cs="方正仿宋简体"/>
          <w:color w:val="000000"/>
          <w:sz w:val="33"/>
          <w:szCs w:val="33"/>
        </w:rPr>
      </w:pPr>
      <w:r>
        <w:rPr>
          <w:rFonts w:hint="eastAsia" w:eastAsia="方正仿宋简体" w:cs="方正仿宋简体"/>
          <w:color w:val="000000"/>
          <w:sz w:val="33"/>
          <w:szCs w:val="33"/>
        </w:rPr>
        <w:t>（图1：收、支决算总计变动情况图）（柱状图）</w:t>
      </w:r>
    </w:p>
    <w:p>
      <w:pPr>
        <w:pStyle w:val="23"/>
        <w:keepNext w:val="0"/>
        <w:keepLines w:val="0"/>
        <w:pageBreakBefore w:val="0"/>
        <w:widowControl w:val="0"/>
        <w:kinsoku/>
        <w:wordWrap/>
        <w:overflowPunct/>
        <w:topLinePunct w:val="0"/>
        <w:autoSpaceDE/>
        <w:autoSpaceDN/>
        <w:bidi w:val="0"/>
        <w:adjustRightInd/>
        <w:snapToGrid/>
        <w:spacing w:line="580" w:lineRule="exact"/>
        <w:ind w:left="0" w:firstLine="660" w:firstLineChars="200"/>
        <w:textAlignment w:val="auto"/>
        <w:outlineLvl w:val="1"/>
        <w:rPr>
          <w:rStyle w:val="25"/>
          <w:rFonts w:ascii="Times New Roman" w:hAnsi="Times New Roman" w:eastAsia="方正黑体简体" w:cs="方正黑体简体"/>
          <w:b w:val="0"/>
          <w:sz w:val="33"/>
          <w:szCs w:val="33"/>
        </w:rPr>
      </w:pPr>
      <w:bookmarkStart w:id="40" w:name="_Toc17103554"/>
      <w:bookmarkStart w:id="41" w:name="_Toc15377206"/>
      <w:bookmarkStart w:id="42" w:name="_Toc2202"/>
      <w:bookmarkStart w:id="43" w:name="_Toc3729"/>
      <w:r>
        <w:rPr>
          <w:rFonts w:hint="eastAsia" w:eastAsia="方正黑体简体" w:cs="方正黑体简体"/>
          <w:color w:val="000000"/>
          <w:sz w:val="33"/>
          <w:szCs w:val="33"/>
        </w:rPr>
        <w:t>二、收</w:t>
      </w:r>
      <w:r>
        <w:rPr>
          <w:rStyle w:val="25"/>
          <w:rFonts w:hint="eastAsia" w:ascii="Times New Roman" w:hAnsi="Times New Roman" w:eastAsia="方正黑体简体" w:cs="方正黑体简体"/>
          <w:b w:val="0"/>
          <w:sz w:val="33"/>
          <w:szCs w:val="33"/>
        </w:rPr>
        <w:t>入决算情况说明</w:t>
      </w:r>
      <w:bookmarkEnd w:id="40"/>
      <w:bookmarkEnd w:id="41"/>
      <w:bookmarkEnd w:id="42"/>
      <w:bookmarkEnd w:id="43"/>
    </w:p>
    <w:p>
      <w:pPr>
        <w:keepNext w:val="0"/>
        <w:keepLines w:val="0"/>
        <w:pageBreakBefore w:val="0"/>
        <w:widowControl w:val="0"/>
        <w:kinsoku/>
        <w:wordWrap/>
        <w:overflowPunct/>
        <w:topLinePunct w:val="0"/>
        <w:autoSpaceDE/>
        <w:autoSpaceDN/>
        <w:bidi w:val="0"/>
        <w:adjustRightInd/>
        <w:snapToGrid/>
        <w:spacing w:line="580" w:lineRule="exact"/>
        <w:ind w:left="0" w:firstLine="660" w:firstLineChars="200"/>
        <w:textAlignment w:val="auto"/>
        <w:outlineLvl w:val="9"/>
        <w:rPr>
          <w:rFonts w:eastAsia="方正仿宋简体" w:cs="方正仿宋简体"/>
          <w:color w:val="000000"/>
          <w:sz w:val="33"/>
          <w:szCs w:val="33"/>
        </w:rPr>
      </w:pPr>
      <w:bookmarkStart w:id="44" w:name="_Toc17103555"/>
      <w:r>
        <w:rPr>
          <w:rFonts w:hint="eastAsia" w:eastAsia="方正仿宋简体" w:cs="方正仿宋简体"/>
          <w:color w:val="000000"/>
          <w:sz w:val="33"/>
          <w:szCs w:val="33"/>
        </w:rPr>
        <w:t>2019年本年收入合计476.56万元，其中：一般公共预算财政拨款收入476.56万元，占100%；政府性基金预算财政拨款收入0万元，占0%；国有资本经营预算财政拨款收入0万元，占0%；事业收入0万元，占0%；经营收入0万元，占0%；附属单位上缴收入0万元，占0%；其他收入0万元，占0%。</w:t>
      </w:r>
      <w:bookmarkEnd w:id="44"/>
    </w:p>
    <w:p>
      <w:pPr>
        <w:spacing w:line="600" w:lineRule="exact"/>
        <w:ind w:firstLine="660" w:firstLineChars="200"/>
        <w:outlineLvl w:val="9"/>
        <w:rPr>
          <w:rFonts w:eastAsia="仿宋"/>
          <w:color w:val="000000"/>
          <w:sz w:val="33"/>
          <w:szCs w:val="33"/>
        </w:rPr>
      </w:pPr>
    </w:p>
    <w:p>
      <w:pPr>
        <w:spacing w:line="600" w:lineRule="exact"/>
        <w:ind w:firstLine="660" w:firstLineChars="200"/>
        <w:outlineLvl w:val="9"/>
        <w:rPr>
          <w:rFonts w:eastAsia="仿宋"/>
          <w:color w:val="000000"/>
          <w:sz w:val="33"/>
          <w:szCs w:val="33"/>
        </w:rPr>
      </w:pPr>
    </w:p>
    <w:p>
      <w:pPr>
        <w:spacing w:line="600" w:lineRule="exact"/>
        <w:ind w:firstLine="660" w:firstLineChars="200"/>
        <w:outlineLvl w:val="9"/>
        <w:rPr>
          <w:rFonts w:eastAsia="仿宋"/>
          <w:color w:val="000000"/>
          <w:sz w:val="33"/>
          <w:szCs w:val="33"/>
        </w:rPr>
      </w:pPr>
    </w:p>
    <w:p>
      <w:pPr>
        <w:spacing w:line="600" w:lineRule="exact"/>
        <w:ind w:firstLine="660" w:firstLineChars="200"/>
        <w:outlineLvl w:val="9"/>
        <w:rPr>
          <w:rFonts w:eastAsia="仿宋"/>
          <w:color w:val="000000"/>
          <w:sz w:val="33"/>
          <w:szCs w:val="33"/>
        </w:rPr>
      </w:pPr>
    </w:p>
    <w:p>
      <w:pPr>
        <w:spacing w:line="600" w:lineRule="exact"/>
        <w:ind w:firstLine="660" w:firstLineChars="200"/>
        <w:outlineLvl w:val="9"/>
        <w:rPr>
          <w:rFonts w:eastAsia="仿宋"/>
          <w:color w:val="000000"/>
          <w:sz w:val="33"/>
          <w:szCs w:val="33"/>
        </w:rPr>
      </w:pPr>
    </w:p>
    <w:p>
      <w:pPr>
        <w:spacing w:line="600" w:lineRule="exact"/>
        <w:ind w:firstLine="660" w:firstLineChars="200"/>
        <w:outlineLvl w:val="9"/>
        <w:rPr>
          <w:rFonts w:eastAsia="仿宋"/>
          <w:color w:val="000000"/>
          <w:sz w:val="33"/>
          <w:szCs w:val="33"/>
        </w:rPr>
      </w:pPr>
    </w:p>
    <w:p>
      <w:pPr>
        <w:spacing w:line="600" w:lineRule="exact"/>
        <w:ind w:firstLine="660" w:firstLineChars="200"/>
        <w:outlineLvl w:val="9"/>
        <w:rPr>
          <w:rFonts w:eastAsia="仿宋"/>
          <w:color w:val="000000"/>
          <w:sz w:val="33"/>
          <w:szCs w:val="33"/>
        </w:rPr>
      </w:pPr>
    </w:p>
    <w:p>
      <w:pPr>
        <w:spacing w:line="600" w:lineRule="exact"/>
        <w:ind w:firstLine="660" w:firstLineChars="200"/>
        <w:outlineLvl w:val="9"/>
        <w:rPr>
          <w:rFonts w:eastAsia="方正仿宋简体" w:cs="方正仿宋简体"/>
          <w:color w:val="000000"/>
          <w:sz w:val="33"/>
          <w:szCs w:val="33"/>
        </w:rPr>
      </w:pPr>
      <w:r>
        <w:rPr>
          <w:rFonts w:eastAsia="仿宋"/>
          <w:color w:val="000000"/>
          <w:sz w:val="33"/>
          <w:szCs w:val="33"/>
        </w:rPr>
        <w:drawing>
          <wp:anchor distT="0" distB="0" distL="0" distR="0" simplePos="0" relativeHeight="251660288" behindDoc="0" locked="0" layoutInCell="1" allowOverlap="1">
            <wp:simplePos x="0" y="0"/>
            <wp:positionH relativeFrom="column">
              <wp:posOffset>425450</wp:posOffset>
            </wp:positionH>
            <wp:positionV relativeFrom="paragraph">
              <wp:posOffset>-2438400</wp:posOffset>
            </wp:positionV>
            <wp:extent cx="4438650" cy="2270125"/>
            <wp:effectExtent l="4445" t="4445" r="14605" b="11430"/>
            <wp:wrapSquare wrapText="bothSides"/>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hint="eastAsia" w:eastAsia="方正仿宋简体" w:cs="方正仿宋简体"/>
          <w:color w:val="000000"/>
          <w:sz w:val="33"/>
          <w:szCs w:val="33"/>
        </w:rPr>
        <w:t>（图2：收入决算结构图）（饼状图）</w:t>
      </w:r>
    </w:p>
    <w:p>
      <w:pPr>
        <w:pStyle w:val="23"/>
        <w:keepNext w:val="0"/>
        <w:keepLines w:val="0"/>
        <w:pageBreakBefore w:val="0"/>
        <w:widowControl w:val="0"/>
        <w:kinsoku/>
        <w:wordWrap/>
        <w:overflowPunct/>
        <w:topLinePunct w:val="0"/>
        <w:autoSpaceDE/>
        <w:autoSpaceDN/>
        <w:bidi w:val="0"/>
        <w:adjustRightInd/>
        <w:snapToGrid/>
        <w:spacing w:line="580" w:lineRule="exact"/>
        <w:ind w:left="0" w:firstLine="660" w:firstLineChars="200"/>
        <w:textAlignment w:val="auto"/>
        <w:outlineLvl w:val="1"/>
        <w:rPr>
          <w:rStyle w:val="25"/>
          <w:rFonts w:ascii="Times New Roman" w:hAnsi="Times New Roman" w:eastAsia="方正黑体简体" w:cs="方正黑体简体"/>
          <w:b w:val="0"/>
          <w:sz w:val="33"/>
          <w:szCs w:val="33"/>
        </w:rPr>
      </w:pPr>
      <w:bookmarkStart w:id="45" w:name="_Toc26010"/>
      <w:bookmarkStart w:id="46" w:name="_Toc15377207"/>
      <w:bookmarkStart w:id="47" w:name="_Toc17103556"/>
      <w:bookmarkStart w:id="48" w:name="_Toc14430"/>
      <w:r>
        <w:rPr>
          <w:rFonts w:hint="eastAsia" w:eastAsia="方正黑体简体" w:cs="方正黑体简体"/>
          <w:color w:val="000000"/>
          <w:sz w:val="33"/>
          <w:szCs w:val="33"/>
        </w:rPr>
        <w:t>三、支</w:t>
      </w:r>
      <w:r>
        <w:rPr>
          <w:rStyle w:val="25"/>
          <w:rFonts w:hint="eastAsia" w:ascii="Times New Roman" w:hAnsi="Times New Roman" w:eastAsia="方正黑体简体" w:cs="方正黑体简体"/>
          <w:b w:val="0"/>
          <w:sz w:val="33"/>
          <w:szCs w:val="33"/>
        </w:rPr>
        <w:t>出决算情况说明</w:t>
      </w:r>
      <w:bookmarkEnd w:id="45"/>
      <w:bookmarkEnd w:id="46"/>
      <w:bookmarkEnd w:id="47"/>
      <w:bookmarkEnd w:id="48"/>
    </w:p>
    <w:p>
      <w:pPr>
        <w:keepNext w:val="0"/>
        <w:keepLines w:val="0"/>
        <w:pageBreakBefore w:val="0"/>
        <w:widowControl w:val="0"/>
        <w:kinsoku/>
        <w:wordWrap/>
        <w:overflowPunct/>
        <w:topLinePunct w:val="0"/>
        <w:autoSpaceDE/>
        <w:autoSpaceDN/>
        <w:bidi w:val="0"/>
        <w:adjustRightInd/>
        <w:snapToGrid/>
        <w:spacing w:line="580" w:lineRule="exact"/>
        <w:ind w:left="0" w:firstLine="660" w:firstLineChars="200"/>
        <w:textAlignment w:val="auto"/>
        <w:rPr>
          <w:rFonts w:eastAsia="仿宋"/>
          <w:color w:val="000000"/>
          <w:sz w:val="33"/>
          <w:szCs w:val="33"/>
        </w:rPr>
      </w:pPr>
      <w:r>
        <w:rPr>
          <w:rFonts w:hint="eastAsia" w:eastAsia="方正仿宋简体" w:cs="方正仿宋简体"/>
          <w:color w:val="000000"/>
          <w:sz w:val="33"/>
          <w:szCs w:val="33"/>
        </w:rPr>
        <w:t>2019年本年支出合计311.84万元，其中：基本支出205.88万元，占66.02%；项目支出105.95万元，占33.98%；上缴上级支出0万元，占0%；经营支出0万元，占0%；对附属单位补助支出0万元，占0%。</w:t>
      </w:r>
    </w:p>
    <w:p>
      <w:pPr>
        <w:spacing w:line="600" w:lineRule="exact"/>
        <w:ind w:firstLine="640"/>
        <w:rPr>
          <w:rFonts w:eastAsia="仿宋"/>
          <w:color w:val="000000"/>
          <w:sz w:val="33"/>
          <w:szCs w:val="33"/>
        </w:rPr>
      </w:pPr>
      <w:r>
        <w:rPr>
          <w:rFonts w:eastAsia="仿宋"/>
          <w:color w:val="000000"/>
          <w:sz w:val="33"/>
          <w:szCs w:val="33"/>
        </w:rPr>
        <w:drawing>
          <wp:anchor distT="0" distB="0" distL="0" distR="0" simplePos="0" relativeHeight="251659264" behindDoc="0" locked="0" layoutInCell="1" allowOverlap="1">
            <wp:simplePos x="0" y="0"/>
            <wp:positionH relativeFrom="column">
              <wp:posOffset>425450</wp:posOffset>
            </wp:positionH>
            <wp:positionV relativeFrom="paragraph">
              <wp:posOffset>219710</wp:posOffset>
            </wp:positionV>
            <wp:extent cx="4476750" cy="2195195"/>
            <wp:effectExtent l="4445" t="4445" r="14605" b="10160"/>
            <wp:wrapSquare wrapText="bothSides"/>
            <wp:docPr id="26"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spacing w:line="600" w:lineRule="exact"/>
        <w:ind w:firstLine="640"/>
        <w:rPr>
          <w:rFonts w:eastAsia="仿宋"/>
          <w:color w:val="000000"/>
          <w:sz w:val="33"/>
          <w:szCs w:val="33"/>
        </w:rPr>
      </w:pPr>
    </w:p>
    <w:p>
      <w:pPr>
        <w:spacing w:line="600" w:lineRule="exact"/>
        <w:ind w:firstLine="640"/>
        <w:rPr>
          <w:rFonts w:eastAsia="仿宋"/>
          <w:color w:val="000000"/>
          <w:sz w:val="33"/>
          <w:szCs w:val="33"/>
        </w:rPr>
      </w:pPr>
    </w:p>
    <w:p>
      <w:pPr>
        <w:spacing w:line="600" w:lineRule="exact"/>
        <w:ind w:firstLine="640"/>
        <w:rPr>
          <w:rFonts w:eastAsia="仿宋"/>
          <w:color w:val="000000"/>
          <w:sz w:val="33"/>
          <w:szCs w:val="33"/>
        </w:rPr>
      </w:pPr>
    </w:p>
    <w:p>
      <w:pPr>
        <w:spacing w:line="600" w:lineRule="exact"/>
        <w:ind w:firstLine="640"/>
        <w:rPr>
          <w:rFonts w:eastAsia="仿宋"/>
          <w:color w:val="000000"/>
          <w:sz w:val="33"/>
          <w:szCs w:val="33"/>
        </w:rPr>
      </w:pPr>
    </w:p>
    <w:p>
      <w:pPr>
        <w:spacing w:line="600" w:lineRule="exact"/>
        <w:ind w:firstLine="640"/>
        <w:rPr>
          <w:rFonts w:eastAsia="仿宋"/>
          <w:color w:val="000000"/>
          <w:sz w:val="33"/>
          <w:szCs w:val="33"/>
        </w:rPr>
      </w:pPr>
    </w:p>
    <w:p>
      <w:pPr>
        <w:spacing w:line="600" w:lineRule="exact"/>
        <w:ind w:firstLine="640"/>
        <w:rPr>
          <w:rFonts w:eastAsia="仿宋"/>
          <w:color w:val="000000"/>
          <w:sz w:val="33"/>
          <w:szCs w:val="33"/>
        </w:rPr>
      </w:pPr>
    </w:p>
    <w:p>
      <w:pPr>
        <w:spacing w:line="600" w:lineRule="exact"/>
        <w:rPr>
          <w:rFonts w:eastAsia="仿宋"/>
          <w:color w:val="000000"/>
          <w:sz w:val="33"/>
          <w:szCs w:val="33"/>
          <w:shd w:val="pct10" w:color="auto" w:fill="FFFFFF"/>
        </w:rPr>
      </w:pPr>
    </w:p>
    <w:p>
      <w:pPr>
        <w:spacing w:line="600" w:lineRule="exact"/>
        <w:ind w:firstLine="660" w:firstLineChars="200"/>
        <w:jc w:val="center"/>
        <w:rPr>
          <w:rFonts w:eastAsia="方正仿宋简体" w:cs="方正仿宋简体"/>
          <w:color w:val="000000"/>
          <w:sz w:val="33"/>
          <w:szCs w:val="33"/>
        </w:rPr>
      </w:pPr>
      <w:r>
        <w:rPr>
          <w:rFonts w:hint="eastAsia" w:eastAsia="方正仿宋简体" w:cs="方正仿宋简体"/>
          <w:color w:val="000000"/>
          <w:sz w:val="33"/>
          <w:szCs w:val="33"/>
        </w:rPr>
        <w:t>（图3：支出决算结构图）（饼状图）</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textAlignment w:val="auto"/>
        <w:outlineLvl w:val="1"/>
        <w:rPr>
          <w:rStyle w:val="25"/>
          <w:rFonts w:ascii="Times New Roman" w:hAnsi="Times New Roman" w:eastAsia="方正黑体简体" w:cs="方正黑体简体"/>
          <w:b w:val="0"/>
          <w:sz w:val="33"/>
          <w:szCs w:val="33"/>
        </w:rPr>
      </w:pPr>
      <w:bookmarkStart w:id="49" w:name="_Toc15377208"/>
      <w:bookmarkStart w:id="50" w:name="_Toc17103557"/>
      <w:bookmarkStart w:id="51" w:name="_Toc4015"/>
      <w:bookmarkStart w:id="52" w:name="_Toc19817"/>
      <w:r>
        <w:rPr>
          <w:rFonts w:hint="eastAsia" w:eastAsia="方正黑体简体" w:cs="方正黑体简体"/>
          <w:color w:val="000000"/>
          <w:sz w:val="33"/>
          <w:szCs w:val="33"/>
        </w:rPr>
        <w:t>四、财</w:t>
      </w:r>
      <w:r>
        <w:rPr>
          <w:rStyle w:val="25"/>
          <w:rFonts w:hint="eastAsia" w:ascii="Times New Roman" w:hAnsi="Times New Roman" w:eastAsia="方正黑体简体" w:cs="方正黑体简体"/>
          <w:b w:val="0"/>
          <w:sz w:val="33"/>
          <w:szCs w:val="33"/>
        </w:rPr>
        <w:t>政拨款收入支出决算总体情况说明</w:t>
      </w:r>
      <w:bookmarkEnd w:id="49"/>
      <w:bookmarkEnd w:id="50"/>
      <w:bookmarkEnd w:id="51"/>
      <w:bookmarkEnd w:id="52"/>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textAlignment w:val="auto"/>
        <w:rPr>
          <w:rFonts w:eastAsia="仿宋"/>
          <w:color w:val="000000" w:themeColor="text1"/>
          <w:sz w:val="33"/>
          <w:szCs w:val="33"/>
        </w:rPr>
      </w:pPr>
      <w:r>
        <w:rPr>
          <w:rFonts w:hint="eastAsia" w:eastAsia="方正仿宋简体" w:cs="方正仿宋简体"/>
          <w:color w:val="000000"/>
          <w:sz w:val="33"/>
          <w:szCs w:val="33"/>
        </w:rPr>
        <w:t>2019年财政拨款收入476.56万元、支总计311.84万元。与2018年相比，财政拨款收入增加126万元、支出减少10.37万元，收入增长26.44%，支出减少3.32%。主要变动原因是人员有所减少，人员经费收入支出有所减少、2019年项目收入有所增加。</w:t>
      </w:r>
    </w:p>
    <w:p>
      <w:pPr>
        <w:spacing w:line="600" w:lineRule="exact"/>
        <w:ind w:firstLine="660" w:firstLineChars="200"/>
        <w:rPr>
          <w:rFonts w:eastAsia="仿宋"/>
          <w:color w:val="000000" w:themeColor="text1"/>
          <w:sz w:val="33"/>
          <w:szCs w:val="33"/>
        </w:rPr>
      </w:pPr>
      <w:r>
        <w:rPr>
          <w:sz w:val="33"/>
          <w:szCs w:val="33"/>
        </w:rPr>
        <w:drawing>
          <wp:anchor distT="0" distB="0" distL="114300" distR="114300" simplePos="0" relativeHeight="251666432" behindDoc="0" locked="0" layoutInCell="1" allowOverlap="1">
            <wp:simplePos x="0" y="0"/>
            <wp:positionH relativeFrom="column">
              <wp:posOffset>271145</wp:posOffset>
            </wp:positionH>
            <wp:positionV relativeFrom="paragraph">
              <wp:posOffset>161290</wp:posOffset>
            </wp:positionV>
            <wp:extent cx="4572000" cy="2467610"/>
            <wp:effectExtent l="4445" t="4445" r="14605" b="23495"/>
            <wp:wrapSquare wrapText="bothSides"/>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pPr>
        <w:spacing w:line="600" w:lineRule="exact"/>
        <w:ind w:firstLine="660" w:firstLineChars="200"/>
        <w:rPr>
          <w:rFonts w:eastAsia="仿宋"/>
          <w:color w:val="000000" w:themeColor="text1"/>
          <w:sz w:val="33"/>
          <w:szCs w:val="33"/>
        </w:rPr>
      </w:pPr>
    </w:p>
    <w:p>
      <w:pPr>
        <w:spacing w:line="600" w:lineRule="exact"/>
        <w:ind w:firstLine="660" w:firstLineChars="200"/>
        <w:rPr>
          <w:rFonts w:eastAsia="仿宋"/>
          <w:color w:val="000000" w:themeColor="text1"/>
          <w:sz w:val="33"/>
          <w:szCs w:val="33"/>
        </w:rPr>
      </w:pPr>
    </w:p>
    <w:p>
      <w:pPr>
        <w:spacing w:line="600" w:lineRule="exact"/>
        <w:ind w:firstLine="660" w:firstLineChars="200"/>
        <w:rPr>
          <w:rFonts w:eastAsia="仿宋"/>
          <w:color w:val="000000" w:themeColor="text1"/>
          <w:sz w:val="33"/>
          <w:szCs w:val="33"/>
        </w:rPr>
      </w:pPr>
    </w:p>
    <w:p>
      <w:pPr>
        <w:spacing w:line="600" w:lineRule="exact"/>
        <w:ind w:firstLine="660" w:firstLineChars="200"/>
        <w:rPr>
          <w:rFonts w:eastAsia="仿宋"/>
          <w:color w:val="000000" w:themeColor="text1"/>
          <w:sz w:val="33"/>
          <w:szCs w:val="33"/>
        </w:rPr>
      </w:pPr>
    </w:p>
    <w:p>
      <w:pPr>
        <w:spacing w:line="600" w:lineRule="exact"/>
        <w:ind w:firstLine="660" w:firstLineChars="200"/>
        <w:rPr>
          <w:rFonts w:eastAsia="仿宋"/>
          <w:color w:val="000000" w:themeColor="text1"/>
          <w:sz w:val="33"/>
          <w:szCs w:val="33"/>
        </w:rPr>
      </w:pPr>
    </w:p>
    <w:p>
      <w:pPr>
        <w:spacing w:line="600" w:lineRule="exact"/>
        <w:ind w:firstLine="660" w:firstLineChars="200"/>
        <w:rPr>
          <w:rFonts w:eastAsia="仿宋"/>
          <w:color w:val="000000" w:themeColor="text1"/>
          <w:sz w:val="33"/>
          <w:szCs w:val="33"/>
        </w:rPr>
      </w:pPr>
    </w:p>
    <w:p>
      <w:pPr>
        <w:spacing w:line="600" w:lineRule="exact"/>
        <w:ind w:firstLine="640"/>
        <w:jc w:val="center"/>
        <w:rPr>
          <w:rFonts w:eastAsia="方正仿宋简体" w:cs="方正仿宋简体"/>
          <w:bCs/>
          <w:color w:val="000000" w:themeColor="text1"/>
          <w:sz w:val="33"/>
          <w:szCs w:val="33"/>
        </w:rPr>
      </w:pPr>
      <w:r>
        <w:rPr>
          <w:rFonts w:hint="eastAsia" w:eastAsia="方正仿宋简体" w:cs="方正仿宋简体"/>
          <w:bCs/>
          <w:color w:val="000000" w:themeColor="text1"/>
          <w:sz w:val="33"/>
          <w:szCs w:val="33"/>
        </w:rPr>
        <w:t>（图4：财政拨款收、支决算总计变动情况）（柱状图）</w:t>
      </w:r>
    </w:p>
    <w:p>
      <w:pPr>
        <w:spacing w:line="600" w:lineRule="exact"/>
        <w:ind w:firstLine="640"/>
        <w:rPr>
          <w:rFonts w:eastAsia="仿宋"/>
          <w:b/>
          <w:color w:val="000000" w:themeColor="text1"/>
          <w:sz w:val="33"/>
          <w:szCs w:val="33"/>
        </w:rPr>
      </w:pPr>
      <w:r>
        <w:rPr>
          <w:rFonts w:hint="eastAsia" w:eastAsia="方正仿宋简体" w:cs="方正仿宋简体"/>
          <w:bCs/>
          <w:color w:val="000000" w:themeColor="text1"/>
          <w:sz w:val="33"/>
          <w:szCs w:val="33"/>
        </w:rPr>
        <w:t>（除国有资本经营预算外，数据来源于财决Z01-1表，口径为“总计”数+国有资本经营预算。）</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textAlignment w:val="auto"/>
        <w:outlineLvl w:val="1"/>
        <w:rPr>
          <w:rStyle w:val="25"/>
          <w:rFonts w:ascii="Times New Roman" w:hAnsi="Times New Roman" w:eastAsia="方正黑体简体" w:cs="方正黑体简体"/>
          <w:b w:val="0"/>
          <w:sz w:val="33"/>
          <w:szCs w:val="33"/>
        </w:rPr>
      </w:pPr>
      <w:bookmarkStart w:id="53" w:name="_Toc15377209"/>
      <w:bookmarkStart w:id="54" w:name="_Toc17103558"/>
      <w:bookmarkStart w:id="55" w:name="_Toc31139"/>
      <w:bookmarkStart w:id="56" w:name="_Toc29287"/>
      <w:r>
        <w:rPr>
          <w:rFonts w:hint="eastAsia" w:eastAsia="方正黑体简体" w:cs="方正黑体简体"/>
          <w:color w:val="000000"/>
          <w:sz w:val="33"/>
          <w:szCs w:val="33"/>
        </w:rPr>
        <w:t>五、</w:t>
      </w:r>
      <w:r>
        <w:rPr>
          <w:rFonts w:hint="eastAsia" w:eastAsia="方正黑体简体" w:cs="方正黑体简体"/>
          <w:b/>
          <w:color w:val="000000"/>
          <w:sz w:val="33"/>
          <w:szCs w:val="33"/>
        </w:rPr>
        <w:t>一</w:t>
      </w:r>
      <w:r>
        <w:rPr>
          <w:rStyle w:val="25"/>
          <w:rFonts w:hint="eastAsia" w:ascii="Times New Roman" w:hAnsi="Times New Roman" w:eastAsia="方正黑体简体" w:cs="方正黑体简体"/>
          <w:b w:val="0"/>
          <w:sz w:val="33"/>
          <w:szCs w:val="33"/>
        </w:rPr>
        <w:t>般公共预算财政拨款支出决算情况说明</w:t>
      </w:r>
      <w:bookmarkEnd w:id="53"/>
      <w:bookmarkEnd w:id="54"/>
      <w:bookmarkEnd w:id="55"/>
      <w:bookmarkEnd w:id="56"/>
    </w:p>
    <w:p>
      <w:pPr>
        <w:keepNext w:val="0"/>
        <w:keepLines w:val="0"/>
        <w:pageBreakBefore w:val="0"/>
        <w:widowControl w:val="0"/>
        <w:kinsoku/>
        <w:wordWrap/>
        <w:overflowPunct/>
        <w:topLinePunct w:val="0"/>
        <w:autoSpaceDE/>
        <w:autoSpaceDN/>
        <w:bidi w:val="0"/>
        <w:adjustRightInd/>
        <w:snapToGrid/>
        <w:spacing w:line="580" w:lineRule="exact"/>
        <w:ind w:firstLine="663" w:firstLineChars="200"/>
        <w:textAlignment w:val="auto"/>
        <w:outlineLvl w:val="2"/>
        <w:rPr>
          <w:rFonts w:eastAsia="方正楷体简体" w:cs="方正楷体简体"/>
          <w:b/>
          <w:color w:val="000000"/>
          <w:sz w:val="33"/>
          <w:szCs w:val="33"/>
        </w:rPr>
      </w:pPr>
      <w:bookmarkStart w:id="57" w:name="_Toc15377210"/>
      <w:bookmarkStart w:id="58" w:name="_Toc17598"/>
      <w:r>
        <w:rPr>
          <w:rFonts w:hint="eastAsia" w:eastAsia="方正楷体简体" w:cs="方正楷体简体"/>
          <w:b/>
          <w:color w:val="000000"/>
          <w:sz w:val="33"/>
          <w:szCs w:val="33"/>
        </w:rPr>
        <w:t>（一）一般公共预算财政拨款支出决算总体情况</w:t>
      </w:r>
      <w:bookmarkEnd w:id="57"/>
      <w:bookmarkEnd w:id="58"/>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textAlignment w:val="auto"/>
        <w:rPr>
          <w:rFonts w:eastAsia="方正仿宋简体" w:cs="方正仿宋简体"/>
          <w:color w:val="000000"/>
          <w:sz w:val="33"/>
          <w:szCs w:val="33"/>
        </w:rPr>
      </w:pPr>
      <w:r>
        <w:rPr>
          <w:rFonts w:hint="eastAsia" w:eastAsia="方正仿宋简体" w:cs="方正仿宋简体"/>
          <w:color w:val="000000"/>
          <w:sz w:val="33"/>
          <w:szCs w:val="33"/>
        </w:rPr>
        <w:t>2019年一般公共预算财政拨款支出311.84万元，占本年支出合计的100%。与2018年相比，一般公共预算财政拨款减少10.37万元，减少3.32%。主要变动原因是人员有所减少，人员经费收入支出有所减少。</w:t>
      </w:r>
    </w:p>
    <w:p>
      <w:pPr>
        <w:spacing w:line="600" w:lineRule="exact"/>
        <w:ind w:firstLine="660" w:firstLineChars="200"/>
        <w:rPr>
          <w:rFonts w:eastAsia="仿宋"/>
          <w:color w:val="000000"/>
          <w:sz w:val="33"/>
          <w:szCs w:val="33"/>
        </w:rPr>
      </w:pPr>
    </w:p>
    <w:p>
      <w:pPr>
        <w:spacing w:line="600" w:lineRule="exact"/>
        <w:ind w:firstLine="660" w:firstLineChars="200"/>
        <w:rPr>
          <w:rFonts w:eastAsia="仿宋"/>
          <w:color w:val="000000"/>
          <w:sz w:val="33"/>
          <w:szCs w:val="33"/>
        </w:rPr>
      </w:pPr>
      <w:r>
        <w:rPr>
          <w:sz w:val="33"/>
          <w:szCs w:val="33"/>
        </w:rPr>
        <w:drawing>
          <wp:anchor distT="0" distB="0" distL="114300" distR="114300" simplePos="0" relativeHeight="251667456" behindDoc="0" locked="0" layoutInCell="1" allowOverlap="1">
            <wp:simplePos x="0" y="0"/>
            <wp:positionH relativeFrom="column">
              <wp:posOffset>271145</wp:posOffset>
            </wp:positionH>
            <wp:positionV relativeFrom="paragraph">
              <wp:posOffset>-50800</wp:posOffset>
            </wp:positionV>
            <wp:extent cx="4572000" cy="2277745"/>
            <wp:effectExtent l="4445" t="4445" r="14605" b="22860"/>
            <wp:wrapSquare wrapText="bothSides"/>
            <wp:docPr id="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pPr>
        <w:spacing w:line="600" w:lineRule="exact"/>
        <w:ind w:firstLine="660" w:firstLineChars="200"/>
        <w:rPr>
          <w:rFonts w:eastAsia="仿宋"/>
          <w:color w:val="000000"/>
          <w:sz w:val="33"/>
          <w:szCs w:val="33"/>
        </w:rPr>
      </w:pPr>
    </w:p>
    <w:p>
      <w:pPr>
        <w:spacing w:line="600" w:lineRule="exact"/>
        <w:ind w:firstLine="660" w:firstLineChars="200"/>
        <w:rPr>
          <w:rFonts w:eastAsia="仿宋"/>
          <w:color w:val="000000"/>
          <w:sz w:val="33"/>
          <w:szCs w:val="33"/>
        </w:rPr>
      </w:pPr>
    </w:p>
    <w:p>
      <w:pPr>
        <w:spacing w:line="600" w:lineRule="exact"/>
        <w:ind w:firstLine="660" w:firstLineChars="200"/>
        <w:rPr>
          <w:rFonts w:eastAsia="仿宋"/>
          <w:color w:val="000000"/>
          <w:sz w:val="33"/>
          <w:szCs w:val="33"/>
        </w:rPr>
      </w:pPr>
    </w:p>
    <w:p>
      <w:pPr>
        <w:spacing w:line="600" w:lineRule="exact"/>
        <w:ind w:firstLine="660" w:firstLineChars="200"/>
        <w:rPr>
          <w:rFonts w:eastAsia="仿宋"/>
          <w:color w:val="000000"/>
          <w:sz w:val="33"/>
          <w:szCs w:val="33"/>
        </w:rPr>
      </w:pPr>
    </w:p>
    <w:p>
      <w:pPr>
        <w:spacing w:line="600" w:lineRule="exact"/>
        <w:ind w:firstLine="660" w:firstLineChars="200"/>
        <w:rPr>
          <w:rFonts w:eastAsia="仿宋"/>
          <w:color w:val="000000"/>
          <w:sz w:val="33"/>
          <w:szCs w:val="33"/>
        </w:rPr>
      </w:pPr>
    </w:p>
    <w:p>
      <w:pPr>
        <w:spacing w:line="600" w:lineRule="exact"/>
        <w:ind w:firstLine="660" w:firstLineChars="200"/>
        <w:rPr>
          <w:rFonts w:eastAsia="方正仿宋简体" w:cs="方正仿宋简体"/>
          <w:color w:val="000000" w:themeColor="text1"/>
          <w:sz w:val="33"/>
          <w:szCs w:val="33"/>
        </w:rPr>
      </w:pPr>
      <w:r>
        <w:rPr>
          <w:rFonts w:hint="eastAsia" w:eastAsia="方正仿宋简体" w:cs="方正仿宋简体"/>
          <w:color w:val="000000" w:themeColor="text1"/>
          <w:sz w:val="33"/>
          <w:szCs w:val="33"/>
        </w:rPr>
        <w:t>（图5：一般公共预算财政拨款支出决算变动情况）（柱状图）</w:t>
      </w:r>
    </w:p>
    <w:p>
      <w:pPr>
        <w:keepNext w:val="0"/>
        <w:keepLines w:val="0"/>
        <w:pageBreakBefore w:val="0"/>
        <w:widowControl w:val="0"/>
        <w:kinsoku/>
        <w:wordWrap/>
        <w:overflowPunct/>
        <w:topLinePunct w:val="0"/>
        <w:autoSpaceDE/>
        <w:autoSpaceDN/>
        <w:bidi w:val="0"/>
        <w:adjustRightInd/>
        <w:snapToGrid/>
        <w:spacing w:line="580" w:lineRule="exact"/>
        <w:ind w:firstLine="663" w:firstLineChars="200"/>
        <w:textAlignment w:val="auto"/>
        <w:outlineLvl w:val="2"/>
        <w:rPr>
          <w:rFonts w:eastAsia="方正楷体简体" w:cs="方正楷体简体"/>
          <w:b/>
          <w:color w:val="000000"/>
          <w:sz w:val="33"/>
          <w:szCs w:val="33"/>
        </w:rPr>
      </w:pPr>
      <w:bookmarkStart w:id="59" w:name="_Toc15377211"/>
      <w:bookmarkStart w:id="60" w:name="_Toc180"/>
      <w:r>
        <w:rPr>
          <w:rFonts w:hint="eastAsia" w:eastAsia="方正楷体简体" w:cs="方正楷体简体"/>
          <w:b/>
          <w:color w:val="000000"/>
          <w:sz w:val="33"/>
          <w:szCs w:val="33"/>
        </w:rPr>
        <w:t>（二）一般公共预算财政拨款支出决算结构情况</w:t>
      </w:r>
      <w:bookmarkEnd w:id="59"/>
      <w:bookmarkEnd w:id="60"/>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textAlignment w:val="auto"/>
        <w:rPr>
          <w:rFonts w:eastAsia="方正仿宋简体" w:cs="方正仿宋简体"/>
          <w:color w:val="000000" w:themeColor="text1"/>
          <w:sz w:val="33"/>
          <w:szCs w:val="33"/>
        </w:rPr>
      </w:pPr>
      <w:r>
        <w:rPr>
          <w:rFonts w:hint="eastAsia" w:eastAsia="方正仿宋简体" w:cs="方正仿宋简体"/>
          <w:color w:val="000000"/>
          <w:sz w:val="33"/>
          <w:szCs w:val="33"/>
        </w:rPr>
        <w:t>2019年一般公共预算财</w:t>
      </w:r>
      <w:r>
        <w:rPr>
          <w:rFonts w:hint="eastAsia" w:eastAsia="方正仿宋简体" w:cs="方正仿宋简体"/>
          <w:color w:val="000000" w:themeColor="text1"/>
          <w:sz w:val="33"/>
          <w:szCs w:val="33"/>
        </w:rPr>
        <w:t>政拨款支出311.84万元，主要用于以下方面:</w:t>
      </w:r>
      <w:r>
        <w:rPr>
          <w:rFonts w:hint="eastAsia" w:eastAsia="方正仿宋简体" w:cs="方正仿宋简体"/>
          <w:b/>
          <w:color w:val="000000" w:themeColor="text1"/>
          <w:sz w:val="33"/>
          <w:szCs w:val="33"/>
        </w:rPr>
        <w:t>一般公共服务（类）</w:t>
      </w:r>
      <w:r>
        <w:rPr>
          <w:rFonts w:hint="eastAsia" w:eastAsia="方正仿宋简体" w:cs="方正仿宋简体"/>
          <w:color w:val="000000" w:themeColor="text1"/>
          <w:sz w:val="33"/>
          <w:szCs w:val="33"/>
        </w:rPr>
        <w:t>支出0万元，占0%；</w:t>
      </w:r>
      <w:r>
        <w:rPr>
          <w:rFonts w:hint="eastAsia" w:eastAsia="方正仿宋简体" w:cs="方正仿宋简体"/>
          <w:b/>
          <w:color w:val="000000" w:themeColor="text1"/>
          <w:sz w:val="33"/>
          <w:szCs w:val="33"/>
        </w:rPr>
        <w:t>教育支出（类）</w:t>
      </w:r>
      <w:r>
        <w:rPr>
          <w:rFonts w:hint="eastAsia" w:eastAsia="方正仿宋简体" w:cs="方正仿宋简体"/>
          <w:color w:val="000000" w:themeColor="text1"/>
          <w:sz w:val="33"/>
          <w:szCs w:val="33"/>
        </w:rPr>
        <w:t>0万元，占0%；</w:t>
      </w:r>
      <w:r>
        <w:rPr>
          <w:rFonts w:hint="eastAsia" w:eastAsia="方正仿宋简体" w:cs="方正仿宋简体"/>
          <w:b/>
          <w:color w:val="000000" w:themeColor="text1"/>
          <w:sz w:val="33"/>
          <w:szCs w:val="33"/>
        </w:rPr>
        <w:t>科学技术（类）</w:t>
      </w:r>
      <w:r>
        <w:rPr>
          <w:rFonts w:hint="eastAsia" w:eastAsia="方正仿宋简体" w:cs="方正仿宋简体"/>
          <w:color w:val="000000" w:themeColor="text1"/>
          <w:sz w:val="33"/>
          <w:szCs w:val="33"/>
        </w:rPr>
        <w:t>支出0万元，占0%；</w:t>
      </w:r>
      <w:r>
        <w:rPr>
          <w:rFonts w:hint="eastAsia" w:eastAsia="方正仿宋简体" w:cs="方正仿宋简体"/>
          <w:b/>
          <w:color w:val="000000" w:themeColor="text1"/>
          <w:sz w:val="33"/>
          <w:szCs w:val="33"/>
        </w:rPr>
        <w:t>社会保障和就业（208）</w:t>
      </w:r>
      <w:r>
        <w:rPr>
          <w:rFonts w:hint="eastAsia" w:eastAsia="方正仿宋简体" w:cs="方正仿宋简体"/>
          <w:color w:val="000000" w:themeColor="text1"/>
          <w:sz w:val="33"/>
          <w:szCs w:val="33"/>
        </w:rPr>
        <w:t>支出38.35万元，占12.3%；医疗卫生支出（210）11.31万元，占3.63%；住房保障支出（221）7.23万元，占2.32%；文化体育与传媒支出（207）254.95万元，占81.76%。</w:t>
      </w:r>
    </w:p>
    <w:p>
      <w:pPr>
        <w:spacing w:line="600" w:lineRule="exact"/>
        <w:ind w:firstLine="640"/>
        <w:rPr>
          <w:rFonts w:eastAsia="仿宋"/>
          <w:color w:val="000000" w:themeColor="text1"/>
          <w:sz w:val="33"/>
          <w:szCs w:val="33"/>
        </w:rPr>
      </w:pPr>
      <w:r>
        <w:rPr>
          <w:rFonts w:eastAsia="仿宋"/>
          <w:color w:val="000000" w:themeColor="text1"/>
          <w:sz w:val="33"/>
          <w:szCs w:val="33"/>
        </w:rPr>
        <w:drawing>
          <wp:anchor distT="0" distB="0" distL="0" distR="0" simplePos="0" relativeHeight="251663360" behindDoc="0" locked="0" layoutInCell="1" allowOverlap="1">
            <wp:simplePos x="0" y="0"/>
            <wp:positionH relativeFrom="column">
              <wp:posOffset>393700</wp:posOffset>
            </wp:positionH>
            <wp:positionV relativeFrom="paragraph">
              <wp:posOffset>48895</wp:posOffset>
            </wp:positionV>
            <wp:extent cx="4572000" cy="1960880"/>
            <wp:effectExtent l="4445" t="4445" r="14605" b="15875"/>
            <wp:wrapSquare wrapText="bothSides"/>
            <wp:docPr id="34"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pPr>
        <w:spacing w:line="600" w:lineRule="exact"/>
        <w:ind w:firstLine="640"/>
        <w:rPr>
          <w:rFonts w:eastAsia="仿宋"/>
          <w:color w:val="000000" w:themeColor="text1"/>
          <w:sz w:val="33"/>
          <w:szCs w:val="33"/>
        </w:rPr>
      </w:pPr>
    </w:p>
    <w:p>
      <w:pPr>
        <w:spacing w:line="600" w:lineRule="exact"/>
        <w:ind w:firstLine="640"/>
        <w:rPr>
          <w:rFonts w:eastAsia="仿宋"/>
          <w:color w:val="000000" w:themeColor="text1"/>
          <w:sz w:val="33"/>
          <w:szCs w:val="33"/>
        </w:rPr>
      </w:pPr>
    </w:p>
    <w:p>
      <w:pPr>
        <w:spacing w:line="600" w:lineRule="exact"/>
        <w:ind w:firstLine="660" w:firstLineChars="200"/>
        <w:jc w:val="left"/>
        <w:rPr>
          <w:rFonts w:eastAsia="仿宋"/>
          <w:color w:val="000000"/>
          <w:sz w:val="33"/>
          <w:szCs w:val="33"/>
        </w:rPr>
      </w:pPr>
      <w:r>
        <w:rPr>
          <w:rFonts w:hint="eastAsia" w:eastAsia="方正仿宋简体" w:cs="方正仿宋简体"/>
          <w:color w:val="000000"/>
          <w:sz w:val="33"/>
          <w:szCs w:val="33"/>
        </w:rPr>
        <w:t>（图6：一般公共预算财政拨款支出决算结构）</w:t>
      </w:r>
    </w:p>
    <w:p>
      <w:pPr>
        <w:keepNext w:val="0"/>
        <w:keepLines w:val="0"/>
        <w:pageBreakBefore w:val="0"/>
        <w:widowControl w:val="0"/>
        <w:kinsoku/>
        <w:wordWrap/>
        <w:overflowPunct/>
        <w:topLinePunct w:val="0"/>
        <w:autoSpaceDE/>
        <w:autoSpaceDN/>
        <w:bidi w:val="0"/>
        <w:adjustRightInd/>
        <w:snapToGrid/>
        <w:spacing w:line="580" w:lineRule="exact"/>
        <w:ind w:firstLine="663" w:firstLineChars="200"/>
        <w:textAlignment w:val="auto"/>
        <w:outlineLvl w:val="2"/>
        <w:rPr>
          <w:rFonts w:eastAsia="方正楷体简体" w:cs="方正楷体简体"/>
          <w:b/>
          <w:color w:val="000000"/>
          <w:sz w:val="33"/>
          <w:szCs w:val="33"/>
        </w:rPr>
      </w:pPr>
      <w:bookmarkStart w:id="61" w:name="_Toc15377212"/>
      <w:bookmarkStart w:id="62" w:name="_Toc3851"/>
      <w:r>
        <w:rPr>
          <w:rFonts w:hint="eastAsia" w:eastAsia="方正楷体简体" w:cs="方正楷体简体"/>
          <w:b/>
          <w:color w:val="000000"/>
          <w:sz w:val="33"/>
          <w:szCs w:val="33"/>
        </w:rPr>
        <w:t>（三）一般公共预算财政拨款支出决算具体情况</w:t>
      </w:r>
      <w:bookmarkEnd w:id="61"/>
      <w:bookmarkEnd w:id="62"/>
    </w:p>
    <w:p>
      <w:pPr>
        <w:keepNext w:val="0"/>
        <w:keepLines w:val="0"/>
        <w:pageBreakBefore w:val="0"/>
        <w:widowControl w:val="0"/>
        <w:kinsoku/>
        <w:wordWrap/>
        <w:overflowPunct/>
        <w:topLinePunct w:val="0"/>
        <w:autoSpaceDE/>
        <w:autoSpaceDN/>
        <w:bidi w:val="0"/>
        <w:adjustRightInd/>
        <w:snapToGrid/>
        <w:spacing w:line="580" w:lineRule="exact"/>
        <w:ind w:firstLine="663" w:firstLineChars="200"/>
        <w:textAlignment w:val="auto"/>
        <w:outlineLvl w:val="9"/>
        <w:rPr>
          <w:rFonts w:eastAsia="方正仿宋简体" w:cs="方正仿宋简体"/>
          <w:color w:val="FF0000"/>
          <w:sz w:val="33"/>
          <w:szCs w:val="33"/>
        </w:rPr>
      </w:pPr>
      <w:bookmarkStart w:id="63" w:name="_Toc15377444"/>
      <w:bookmarkStart w:id="64" w:name="_Toc15378460"/>
      <w:bookmarkStart w:id="65" w:name="_Toc15377213"/>
      <w:r>
        <w:rPr>
          <w:rFonts w:hint="eastAsia" w:eastAsia="方正仿宋简体" w:cs="方正仿宋简体"/>
          <w:b/>
          <w:color w:val="000000" w:themeColor="text1"/>
          <w:sz w:val="33"/>
          <w:szCs w:val="33"/>
        </w:rPr>
        <w:t>2019年般公共预算支出决算数为311.84万元</w:t>
      </w:r>
      <w:r>
        <w:rPr>
          <w:rFonts w:hint="eastAsia" w:eastAsia="方正仿宋简体" w:cs="方正仿宋简体"/>
          <w:color w:val="000000" w:themeColor="text1"/>
          <w:sz w:val="33"/>
          <w:szCs w:val="33"/>
        </w:rPr>
        <w:t>，</w:t>
      </w:r>
      <w:r>
        <w:rPr>
          <w:rStyle w:val="14"/>
          <w:rFonts w:hint="eastAsia" w:eastAsia="方正仿宋简体" w:cs="方正仿宋简体"/>
          <w:bCs/>
          <w:color w:val="000000" w:themeColor="text1"/>
          <w:sz w:val="33"/>
          <w:szCs w:val="33"/>
        </w:rPr>
        <w:t>完成</w:t>
      </w:r>
      <w:r>
        <w:rPr>
          <w:rStyle w:val="14"/>
          <w:rFonts w:hint="eastAsia" w:eastAsia="方正仿宋简体" w:cs="方正仿宋简体"/>
          <w:bCs/>
          <w:color w:val="000000"/>
          <w:sz w:val="33"/>
          <w:szCs w:val="33"/>
        </w:rPr>
        <w:t>预算65.43%。其中：</w:t>
      </w:r>
      <w:bookmarkEnd w:id="63"/>
      <w:bookmarkEnd w:id="64"/>
      <w:bookmarkEnd w:id="65"/>
    </w:p>
    <w:p>
      <w:pPr>
        <w:keepNext w:val="0"/>
        <w:keepLines w:val="0"/>
        <w:pageBreakBefore w:val="0"/>
        <w:widowControl w:val="0"/>
        <w:kinsoku/>
        <w:wordWrap/>
        <w:overflowPunct/>
        <w:topLinePunct w:val="0"/>
        <w:autoSpaceDE/>
        <w:autoSpaceDN/>
        <w:bidi w:val="0"/>
        <w:adjustRightInd/>
        <w:snapToGrid/>
        <w:spacing w:line="580" w:lineRule="exact"/>
        <w:ind w:firstLine="663" w:firstLineChars="200"/>
        <w:textAlignment w:val="auto"/>
        <w:rPr>
          <w:rFonts w:eastAsia="方正仿宋简体" w:cs="方正仿宋简体"/>
          <w:b/>
          <w:color w:val="000000"/>
          <w:sz w:val="33"/>
          <w:szCs w:val="33"/>
        </w:rPr>
      </w:pPr>
      <w:r>
        <w:rPr>
          <w:rStyle w:val="14"/>
          <w:rFonts w:hint="eastAsia" w:eastAsia="方正仿宋简体" w:cs="方正仿宋简体"/>
          <w:bCs/>
          <w:color w:val="000000"/>
          <w:sz w:val="33"/>
          <w:szCs w:val="33"/>
          <w:lang w:val="en-US" w:eastAsia="zh-CN"/>
        </w:rPr>
        <w:t>1</w:t>
      </w:r>
      <w:r>
        <w:rPr>
          <w:rStyle w:val="14"/>
          <w:rFonts w:hint="eastAsia" w:eastAsia="方正仿宋简体" w:cs="方正仿宋简体"/>
          <w:bCs/>
          <w:color w:val="000000"/>
          <w:sz w:val="33"/>
          <w:szCs w:val="33"/>
        </w:rPr>
        <w:t>.文化体育与传媒（20701）:</w:t>
      </w:r>
      <w:r>
        <w:rPr>
          <w:rStyle w:val="14"/>
          <w:rFonts w:hint="eastAsia" w:eastAsia="方正仿宋简体" w:cs="方正仿宋简体"/>
          <w:b w:val="0"/>
          <w:bCs/>
          <w:color w:val="000000"/>
          <w:sz w:val="33"/>
          <w:szCs w:val="33"/>
        </w:rPr>
        <w:t xml:space="preserve"> 支出决算为254.95万元，完成预算61.29%，决算数小于预算数的主要原因是有些项目等资金不到位。</w:t>
      </w:r>
    </w:p>
    <w:p>
      <w:pPr>
        <w:keepNext w:val="0"/>
        <w:keepLines w:val="0"/>
        <w:pageBreakBefore w:val="0"/>
        <w:widowControl w:val="0"/>
        <w:kinsoku/>
        <w:wordWrap/>
        <w:overflowPunct/>
        <w:topLinePunct w:val="0"/>
        <w:autoSpaceDE/>
        <w:autoSpaceDN/>
        <w:bidi w:val="0"/>
        <w:adjustRightInd/>
        <w:snapToGrid/>
        <w:spacing w:line="580" w:lineRule="exact"/>
        <w:ind w:firstLine="663" w:firstLineChars="200"/>
        <w:textAlignment w:val="auto"/>
        <w:rPr>
          <w:rFonts w:eastAsia="方正仿宋简体" w:cs="方正仿宋简体"/>
          <w:b/>
          <w:color w:val="000000"/>
          <w:sz w:val="33"/>
          <w:szCs w:val="33"/>
        </w:rPr>
      </w:pPr>
      <w:r>
        <w:rPr>
          <w:rStyle w:val="14"/>
          <w:rFonts w:hint="eastAsia" w:eastAsia="方正仿宋简体" w:cs="方正仿宋简体"/>
          <w:bCs/>
          <w:color w:val="000000"/>
          <w:sz w:val="33"/>
          <w:szCs w:val="33"/>
          <w:lang w:val="en-US" w:eastAsia="zh-CN"/>
        </w:rPr>
        <w:t>2</w:t>
      </w:r>
      <w:r>
        <w:rPr>
          <w:rStyle w:val="14"/>
          <w:rFonts w:hint="eastAsia" w:eastAsia="方正仿宋简体" w:cs="方正仿宋简体"/>
          <w:bCs/>
          <w:color w:val="000000"/>
          <w:sz w:val="33"/>
          <w:szCs w:val="33"/>
        </w:rPr>
        <w:t>.社会保障和就业（208）:</w:t>
      </w:r>
      <w:r>
        <w:rPr>
          <w:rStyle w:val="14"/>
          <w:rFonts w:hint="eastAsia" w:eastAsia="方正仿宋简体" w:cs="方正仿宋简体"/>
          <w:b w:val="0"/>
          <w:bCs/>
          <w:color w:val="000000"/>
          <w:sz w:val="33"/>
          <w:szCs w:val="33"/>
        </w:rPr>
        <w:t xml:space="preserve"> 支出决算为38.35万元，完成预算100%，决算数等于预算数的主要原因是，决算与预算相一致。</w:t>
      </w:r>
    </w:p>
    <w:p>
      <w:pPr>
        <w:keepNext w:val="0"/>
        <w:keepLines w:val="0"/>
        <w:pageBreakBefore w:val="0"/>
        <w:widowControl w:val="0"/>
        <w:kinsoku/>
        <w:wordWrap/>
        <w:overflowPunct/>
        <w:topLinePunct w:val="0"/>
        <w:autoSpaceDE/>
        <w:autoSpaceDN/>
        <w:bidi w:val="0"/>
        <w:adjustRightInd/>
        <w:snapToGrid/>
        <w:spacing w:line="580" w:lineRule="exact"/>
        <w:ind w:firstLine="663" w:firstLineChars="200"/>
        <w:textAlignment w:val="auto"/>
        <w:rPr>
          <w:rFonts w:eastAsia="方正仿宋简体" w:cs="方正仿宋简体"/>
          <w:b/>
          <w:color w:val="000000"/>
          <w:sz w:val="33"/>
          <w:szCs w:val="33"/>
        </w:rPr>
      </w:pPr>
      <w:r>
        <w:rPr>
          <w:rStyle w:val="14"/>
          <w:rFonts w:hint="eastAsia" w:eastAsia="方正仿宋简体" w:cs="方正仿宋简体"/>
          <w:bCs/>
          <w:color w:val="000000"/>
          <w:sz w:val="33"/>
          <w:szCs w:val="33"/>
          <w:lang w:val="en-US" w:eastAsia="zh-CN"/>
        </w:rPr>
        <w:t>3</w:t>
      </w:r>
      <w:r>
        <w:rPr>
          <w:rStyle w:val="14"/>
          <w:rFonts w:hint="eastAsia" w:eastAsia="方正仿宋简体" w:cs="方正仿宋简体"/>
          <w:bCs/>
          <w:color w:val="000000"/>
          <w:sz w:val="33"/>
          <w:szCs w:val="33"/>
        </w:rPr>
        <w:t>医疗卫生与计划生育（210）:</w:t>
      </w:r>
      <w:r>
        <w:rPr>
          <w:rStyle w:val="14"/>
          <w:rFonts w:hint="eastAsia" w:eastAsia="方正仿宋简体" w:cs="方正仿宋简体"/>
          <w:b w:val="0"/>
          <w:bCs/>
          <w:color w:val="000000"/>
          <w:sz w:val="33"/>
          <w:szCs w:val="33"/>
        </w:rPr>
        <w:t>支出决算为11.30万元，完成预算118%，决算数大于预算数的主要原因是用额度支付了2018年公务员医疗补助经费。</w:t>
      </w:r>
    </w:p>
    <w:p>
      <w:pPr>
        <w:keepNext w:val="0"/>
        <w:keepLines w:val="0"/>
        <w:pageBreakBefore w:val="0"/>
        <w:widowControl w:val="0"/>
        <w:tabs>
          <w:tab w:val="right" w:pos="8306"/>
        </w:tabs>
        <w:kinsoku/>
        <w:wordWrap/>
        <w:overflowPunct/>
        <w:topLinePunct w:val="0"/>
        <w:autoSpaceDE/>
        <w:autoSpaceDN/>
        <w:bidi w:val="0"/>
        <w:adjustRightInd/>
        <w:snapToGrid/>
        <w:spacing w:line="580" w:lineRule="exact"/>
        <w:ind w:firstLine="660" w:firstLineChars="200"/>
        <w:textAlignment w:val="auto"/>
        <w:outlineLvl w:val="1"/>
        <w:rPr>
          <w:rStyle w:val="25"/>
          <w:rFonts w:ascii="Times New Roman" w:hAnsi="Times New Roman"/>
          <w:sz w:val="33"/>
          <w:szCs w:val="33"/>
        </w:rPr>
      </w:pPr>
      <w:bookmarkStart w:id="66" w:name="_Toc15377214"/>
      <w:bookmarkStart w:id="67" w:name="_Toc17103559"/>
      <w:bookmarkStart w:id="68" w:name="_Toc16604"/>
      <w:bookmarkStart w:id="69" w:name="_Toc19405"/>
      <w:r>
        <w:rPr>
          <w:rFonts w:hint="eastAsia" w:eastAsia="方正黑体简体" w:cs="方正黑体简体"/>
          <w:color w:val="000000"/>
          <w:sz w:val="33"/>
          <w:szCs w:val="33"/>
        </w:rPr>
        <w:t>六</w:t>
      </w:r>
      <w:r>
        <w:rPr>
          <w:rFonts w:hint="eastAsia" w:eastAsia="方正黑体简体" w:cs="方正黑体简体"/>
          <w:b/>
          <w:color w:val="000000"/>
          <w:sz w:val="33"/>
          <w:szCs w:val="33"/>
        </w:rPr>
        <w:t>、一</w:t>
      </w:r>
      <w:r>
        <w:rPr>
          <w:rStyle w:val="25"/>
          <w:rFonts w:hint="eastAsia" w:ascii="Times New Roman" w:hAnsi="Times New Roman" w:eastAsia="方正黑体简体" w:cs="方正黑体简体"/>
          <w:b w:val="0"/>
          <w:sz w:val="33"/>
          <w:szCs w:val="33"/>
        </w:rPr>
        <w:t>般公共预算财政拨款基本支出决算情况说明</w:t>
      </w:r>
      <w:bookmarkEnd w:id="66"/>
      <w:bookmarkEnd w:id="67"/>
      <w:bookmarkEnd w:id="68"/>
      <w:bookmarkEnd w:id="69"/>
      <w:r>
        <w:rPr>
          <w:rStyle w:val="25"/>
          <w:rFonts w:ascii="Times New Roman" w:hAnsi="Times New Roman" w:eastAsia="黑体"/>
          <w:b w:val="0"/>
          <w:sz w:val="33"/>
          <w:szCs w:val="33"/>
        </w:rPr>
        <w:tab/>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textAlignment w:val="auto"/>
        <w:rPr>
          <w:rFonts w:eastAsia="方正仿宋简体" w:cs="方正仿宋简体"/>
          <w:color w:val="000000"/>
          <w:sz w:val="33"/>
          <w:szCs w:val="33"/>
        </w:rPr>
      </w:pPr>
      <w:r>
        <w:rPr>
          <w:rFonts w:hint="eastAsia" w:eastAsia="方正仿宋简体" w:cs="方正仿宋简体"/>
          <w:color w:val="000000"/>
          <w:sz w:val="33"/>
          <w:szCs w:val="33"/>
        </w:rPr>
        <w:t>2019年一般公共预算财政拨款基本支出205.88万元，其中：</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textAlignment w:val="auto"/>
        <w:rPr>
          <w:rFonts w:hint="eastAsia" w:eastAsia="方正仿宋简体" w:cs="方正仿宋简体"/>
          <w:color w:val="000000"/>
          <w:sz w:val="33"/>
          <w:szCs w:val="33"/>
        </w:rPr>
      </w:pPr>
      <w:r>
        <w:rPr>
          <w:rFonts w:hint="eastAsia" w:eastAsia="方正仿宋简体" w:cs="方正仿宋简体"/>
          <w:color w:val="000000"/>
          <w:sz w:val="33"/>
          <w:szCs w:val="33"/>
        </w:rPr>
        <w:t>人员经费193.63万元，主要包括：基本工资65.17万元、津贴补贴2.85万元、奖金21.22万元、伙食补助费0万元、绩效工资47.45万元、机关事业单位基本养老保险缴费18.95万元、职业年金缴费3.58万元、职工基本医疗保险缴费7.72万元、公务员医疗补助缴费3.59万元、其他社会保障缴费1.94万元、其他工资福利支出0万元、离休费0万元、退休费0万元、抚恤金4.78万元、生活补助9.1万元、医疗费0万元、奖励金0.042万元、住房公积金7.23万元、提租补贴0万元、购房补贴0万元、其他对个人和家庭的补助支出等0万元。</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textAlignment w:val="auto"/>
        <w:rPr>
          <w:rFonts w:eastAsia="方正仿宋简体" w:cs="方正仿宋简体"/>
          <w:color w:val="000000"/>
          <w:sz w:val="33"/>
          <w:szCs w:val="33"/>
        </w:rPr>
      </w:pPr>
      <w:r>
        <w:rPr>
          <w:rFonts w:hint="eastAsia" w:eastAsia="方正仿宋简体" w:cs="方正仿宋简体"/>
          <w:color w:val="000000"/>
          <w:sz w:val="33"/>
          <w:szCs w:val="33"/>
        </w:rPr>
        <w:t>公用经费12.25万元，主要包括：办公费1.24万元、印刷费0万元、咨询费0万元、手续费0万元、水费0万元、电费0万元、邮电费0.35万元、取暖费0万元、物业管理费0万元、差旅费3.19万元、因公出国（境）费用0万元、维修（护）费0.015万元、租赁费0万元、会议费0.19万元、培训费0.4万元、公务接待费0万元、专用材料费0万元、劳务费1.47万元、委托业务费0万元、工会经费0.9803万元、福利费1.95万元、公务用车运行维护费2.0784万元、其他交通费0万元、税金及附加费用0万元、其他商品和服务支出0.3916万元、办公设备购置0万元、专用设备购置0万元、信息网络及软件购置更新0万元、其他资本性支出等0万元。</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textAlignment w:val="auto"/>
        <w:outlineLvl w:val="1"/>
        <w:rPr>
          <w:rStyle w:val="25"/>
          <w:rFonts w:ascii="Times New Roman" w:hAnsi="Times New Roman" w:eastAsia="方正黑体简体" w:cs="方正黑体简体"/>
          <w:b w:val="0"/>
          <w:sz w:val="33"/>
          <w:szCs w:val="33"/>
        </w:rPr>
      </w:pPr>
      <w:bookmarkStart w:id="70" w:name="_Toc15377215"/>
      <w:bookmarkStart w:id="71" w:name="_Toc17103560"/>
      <w:bookmarkStart w:id="72" w:name="_Toc25314"/>
      <w:bookmarkStart w:id="73" w:name="_Toc4839"/>
      <w:r>
        <w:rPr>
          <w:rFonts w:hint="eastAsia" w:eastAsia="方正黑体简体" w:cs="方正黑体简体"/>
          <w:color w:val="000000"/>
          <w:sz w:val="33"/>
          <w:szCs w:val="33"/>
        </w:rPr>
        <w:t>七、</w:t>
      </w:r>
      <w:r>
        <w:rPr>
          <w:rStyle w:val="25"/>
          <w:rFonts w:hint="eastAsia" w:ascii="Times New Roman" w:hAnsi="Times New Roman" w:eastAsia="方正黑体简体" w:cs="方正黑体简体"/>
          <w:sz w:val="33"/>
          <w:szCs w:val="33"/>
        </w:rPr>
        <w:t>“</w:t>
      </w:r>
      <w:r>
        <w:rPr>
          <w:rStyle w:val="25"/>
          <w:rFonts w:hint="eastAsia" w:ascii="Times New Roman" w:hAnsi="Times New Roman" w:eastAsia="方正黑体简体" w:cs="方正黑体简体"/>
          <w:b w:val="0"/>
          <w:sz w:val="33"/>
          <w:szCs w:val="33"/>
        </w:rPr>
        <w:t>三公”经费财政拨款支出决算情况说明</w:t>
      </w:r>
      <w:bookmarkEnd w:id="70"/>
      <w:bookmarkEnd w:id="71"/>
      <w:bookmarkEnd w:id="72"/>
      <w:bookmarkEnd w:id="73"/>
    </w:p>
    <w:p>
      <w:pPr>
        <w:keepNext w:val="0"/>
        <w:keepLines w:val="0"/>
        <w:pageBreakBefore w:val="0"/>
        <w:widowControl w:val="0"/>
        <w:kinsoku/>
        <w:wordWrap/>
        <w:overflowPunct/>
        <w:topLinePunct w:val="0"/>
        <w:autoSpaceDE/>
        <w:autoSpaceDN/>
        <w:bidi w:val="0"/>
        <w:adjustRightInd/>
        <w:snapToGrid/>
        <w:spacing w:line="580" w:lineRule="exact"/>
        <w:ind w:firstLine="663" w:firstLineChars="200"/>
        <w:textAlignment w:val="auto"/>
        <w:outlineLvl w:val="2"/>
        <w:rPr>
          <w:rFonts w:eastAsia="仿宋"/>
          <w:b/>
          <w:color w:val="000000"/>
          <w:sz w:val="33"/>
          <w:szCs w:val="33"/>
        </w:rPr>
      </w:pPr>
      <w:bookmarkStart w:id="74" w:name="_Toc15377216"/>
      <w:bookmarkStart w:id="75" w:name="_Toc26474"/>
      <w:r>
        <w:rPr>
          <w:rFonts w:hint="eastAsia" w:eastAsia="方正楷体简体" w:cs="方正楷体简体"/>
          <w:b/>
          <w:color w:val="000000"/>
          <w:sz w:val="33"/>
          <w:szCs w:val="33"/>
        </w:rPr>
        <w:t>（一）“三公”经费财政拨款支出决算总体情况说明</w:t>
      </w:r>
      <w:bookmarkEnd w:id="74"/>
      <w:bookmarkEnd w:id="75"/>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textAlignment w:val="auto"/>
        <w:rPr>
          <w:rFonts w:eastAsia="方正仿宋简体" w:cs="方正仿宋简体"/>
          <w:sz w:val="33"/>
          <w:szCs w:val="33"/>
        </w:rPr>
      </w:pPr>
      <w:r>
        <w:rPr>
          <w:rFonts w:hint="eastAsia" w:eastAsia="方正仿宋简体" w:cs="方正仿宋简体"/>
          <w:color w:val="000000"/>
          <w:sz w:val="33"/>
          <w:szCs w:val="33"/>
        </w:rPr>
        <w:t>2019年“三公”经费财政拨款支出决算为2.0784万元，完成预算31.98%，决算数小于预算数的主要原因</w:t>
      </w:r>
      <w:r>
        <w:rPr>
          <w:rFonts w:hint="eastAsia" w:eastAsia="方正仿宋简体" w:cs="方正仿宋简体"/>
          <w:sz w:val="33"/>
          <w:szCs w:val="33"/>
        </w:rPr>
        <w:t>是按照中央“八项”规定，倡导厉行节约</w:t>
      </w:r>
      <w:r>
        <w:rPr>
          <w:rFonts w:hint="eastAsia" w:eastAsia="方正仿宋简体" w:cs="方正仿宋简体"/>
          <w:color w:val="000000"/>
          <w:sz w:val="33"/>
          <w:szCs w:val="33"/>
        </w:rPr>
        <w:t>。</w:t>
      </w:r>
    </w:p>
    <w:p>
      <w:pPr>
        <w:keepNext w:val="0"/>
        <w:keepLines w:val="0"/>
        <w:pageBreakBefore w:val="0"/>
        <w:widowControl w:val="0"/>
        <w:kinsoku/>
        <w:wordWrap/>
        <w:overflowPunct/>
        <w:topLinePunct w:val="0"/>
        <w:autoSpaceDE/>
        <w:autoSpaceDN/>
        <w:bidi w:val="0"/>
        <w:adjustRightInd/>
        <w:snapToGrid/>
        <w:spacing w:line="580" w:lineRule="exact"/>
        <w:ind w:firstLine="663" w:firstLineChars="200"/>
        <w:textAlignment w:val="auto"/>
        <w:outlineLvl w:val="2"/>
        <w:rPr>
          <w:rFonts w:eastAsia="仿宋"/>
          <w:b/>
          <w:color w:val="000000"/>
          <w:sz w:val="33"/>
          <w:szCs w:val="33"/>
        </w:rPr>
      </w:pPr>
      <w:bookmarkStart w:id="76" w:name="_Toc15377217"/>
      <w:bookmarkStart w:id="77" w:name="_Toc18077"/>
      <w:r>
        <w:rPr>
          <w:rFonts w:hint="eastAsia" w:eastAsia="方正楷体简体" w:cs="方正楷体简体"/>
          <w:b/>
          <w:color w:val="000000"/>
          <w:sz w:val="33"/>
          <w:szCs w:val="33"/>
        </w:rPr>
        <w:t>（二）“三公”经费财政拨款支出决算具体情况说明</w:t>
      </w:r>
      <w:bookmarkEnd w:id="76"/>
      <w:bookmarkEnd w:id="77"/>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textAlignment w:val="auto"/>
        <w:rPr>
          <w:rFonts w:eastAsia="方正仿宋简体" w:cs="方正仿宋简体"/>
          <w:color w:val="000000"/>
          <w:sz w:val="33"/>
          <w:szCs w:val="33"/>
        </w:rPr>
      </w:pPr>
      <w:r>
        <w:rPr>
          <w:rFonts w:hint="eastAsia" w:eastAsia="方正仿宋简体" w:cs="方正仿宋简体"/>
          <w:color w:val="000000"/>
          <w:sz w:val="33"/>
          <w:szCs w:val="33"/>
        </w:rPr>
        <w:t>2019年“三公”经费财政拨款支出决算中，因公出国（境）费支出决算0万元，占0%；公务用车购置及运行维护费支出决算2.0784万元，占31.98%；公务接待费支出决算0万元，占0%。具体情况如下：</w:t>
      </w:r>
    </w:p>
    <w:p>
      <w:pPr>
        <w:spacing w:line="600" w:lineRule="exact"/>
        <w:ind w:firstLine="640"/>
        <w:rPr>
          <w:rFonts w:eastAsia="仿宋"/>
          <w:color w:val="000000"/>
          <w:sz w:val="33"/>
          <w:szCs w:val="33"/>
        </w:rPr>
      </w:pPr>
    </w:p>
    <w:p>
      <w:pPr>
        <w:spacing w:line="600" w:lineRule="exact"/>
        <w:ind w:firstLine="640"/>
        <w:rPr>
          <w:rFonts w:hint="eastAsia" w:eastAsia="方正仿宋简体" w:cs="方正仿宋简体"/>
          <w:color w:val="000000"/>
          <w:sz w:val="33"/>
          <w:szCs w:val="33"/>
        </w:rPr>
      </w:pPr>
      <w:r>
        <w:rPr>
          <w:rFonts w:eastAsia="仿宋"/>
          <w:color w:val="000000"/>
          <w:sz w:val="33"/>
          <w:szCs w:val="33"/>
        </w:rPr>
        <w:drawing>
          <wp:anchor distT="0" distB="0" distL="0" distR="0" simplePos="0" relativeHeight="251664384" behindDoc="0" locked="0" layoutInCell="1" allowOverlap="1">
            <wp:simplePos x="0" y="0"/>
            <wp:positionH relativeFrom="column">
              <wp:posOffset>30480</wp:posOffset>
            </wp:positionH>
            <wp:positionV relativeFrom="paragraph">
              <wp:posOffset>62865</wp:posOffset>
            </wp:positionV>
            <wp:extent cx="5236845" cy="2266315"/>
            <wp:effectExtent l="4445" t="4445" r="16510" b="15240"/>
            <wp:wrapNone/>
            <wp:docPr id="35"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pPr>
        <w:spacing w:line="600" w:lineRule="exact"/>
        <w:ind w:firstLine="640"/>
        <w:rPr>
          <w:rFonts w:hint="eastAsia" w:eastAsia="方正仿宋简体" w:cs="方正仿宋简体"/>
          <w:color w:val="000000"/>
          <w:sz w:val="33"/>
          <w:szCs w:val="33"/>
        </w:rPr>
      </w:pPr>
    </w:p>
    <w:p>
      <w:pPr>
        <w:spacing w:line="600" w:lineRule="exact"/>
        <w:ind w:firstLine="640"/>
        <w:rPr>
          <w:rFonts w:hint="eastAsia" w:eastAsia="方正仿宋简体" w:cs="方正仿宋简体"/>
          <w:color w:val="000000"/>
          <w:sz w:val="33"/>
          <w:szCs w:val="33"/>
        </w:rPr>
      </w:pPr>
    </w:p>
    <w:p>
      <w:pPr>
        <w:spacing w:line="600" w:lineRule="exact"/>
        <w:ind w:firstLine="640"/>
        <w:rPr>
          <w:rFonts w:hint="eastAsia" w:eastAsia="方正仿宋简体" w:cs="方正仿宋简体"/>
          <w:color w:val="000000"/>
          <w:sz w:val="33"/>
          <w:szCs w:val="33"/>
        </w:rPr>
      </w:pPr>
    </w:p>
    <w:p>
      <w:pPr>
        <w:spacing w:line="600" w:lineRule="exact"/>
        <w:ind w:firstLine="640"/>
        <w:rPr>
          <w:rFonts w:hint="eastAsia" w:eastAsia="方正仿宋简体" w:cs="方正仿宋简体"/>
          <w:color w:val="000000"/>
          <w:sz w:val="33"/>
          <w:szCs w:val="33"/>
        </w:rPr>
      </w:pPr>
    </w:p>
    <w:p>
      <w:pPr>
        <w:spacing w:line="600" w:lineRule="exact"/>
        <w:ind w:firstLine="640"/>
        <w:rPr>
          <w:rFonts w:hint="eastAsia" w:eastAsia="方正仿宋简体" w:cs="方正仿宋简体"/>
          <w:color w:val="000000"/>
          <w:sz w:val="33"/>
          <w:szCs w:val="33"/>
        </w:rPr>
      </w:pPr>
    </w:p>
    <w:p>
      <w:pPr>
        <w:spacing w:line="600" w:lineRule="exact"/>
        <w:ind w:firstLine="640"/>
        <w:rPr>
          <w:rFonts w:eastAsia="仿宋"/>
          <w:color w:val="000000"/>
          <w:sz w:val="33"/>
          <w:szCs w:val="33"/>
        </w:rPr>
      </w:pPr>
      <w:r>
        <w:rPr>
          <w:rFonts w:hint="eastAsia" w:eastAsia="方正仿宋简体" w:cs="方正仿宋简体"/>
          <w:color w:val="000000"/>
          <w:sz w:val="33"/>
          <w:szCs w:val="33"/>
        </w:rPr>
        <w:t>（图7：“三公”经费财政拨款支出结构）（饼状图）</w:t>
      </w:r>
    </w:p>
    <w:p>
      <w:pPr>
        <w:spacing w:line="600" w:lineRule="exact"/>
        <w:ind w:firstLine="640"/>
        <w:rPr>
          <w:rFonts w:eastAsia="方正仿宋简体" w:cs="方正仿宋简体"/>
          <w:b/>
          <w:color w:val="000000"/>
          <w:sz w:val="33"/>
          <w:szCs w:val="33"/>
        </w:rPr>
      </w:pPr>
      <w:r>
        <w:rPr>
          <w:rFonts w:hint="eastAsia" w:eastAsia="方正仿宋简体" w:cs="方正仿宋简体"/>
          <w:b/>
          <w:color w:val="000000"/>
          <w:sz w:val="33"/>
          <w:szCs w:val="33"/>
        </w:rPr>
        <w:t>1.因公出国（境）经费支出</w:t>
      </w:r>
      <w:r>
        <w:rPr>
          <w:rFonts w:hint="eastAsia" w:eastAsia="方正仿宋简体" w:cs="方正仿宋简体"/>
          <w:color w:val="000000"/>
          <w:sz w:val="33"/>
          <w:szCs w:val="33"/>
        </w:rPr>
        <w:t>0万元，</w:t>
      </w:r>
      <w:r>
        <w:rPr>
          <w:rStyle w:val="14"/>
          <w:rFonts w:hint="eastAsia" w:eastAsia="方正仿宋简体" w:cs="方正仿宋简体"/>
          <w:b w:val="0"/>
          <w:bCs/>
          <w:color w:val="000000"/>
          <w:sz w:val="33"/>
          <w:szCs w:val="33"/>
        </w:rPr>
        <w:t>完成预算0%。</w:t>
      </w:r>
      <w:r>
        <w:rPr>
          <w:rFonts w:hint="eastAsia" w:eastAsia="方正仿宋简体" w:cs="方正仿宋简体"/>
          <w:color w:val="000000"/>
          <w:sz w:val="33"/>
          <w:szCs w:val="33"/>
        </w:rPr>
        <w:t>全年安排因公出国（境）团组0次，出国（境）0人。因公出国（境）支出决算比2018年增加/减少0万元，增长/下降0%。主要原因是单位没有因公出国的安排。</w:t>
      </w:r>
    </w:p>
    <w:p>
      <w:pPr>
        <w:spacing w:line="600" w:lineRule="exact"/>
        <w:ind w:firstLine="663" w:firstLineChars="200"/>
        <w:rPr>
          <w:rFonts w:eastAsia="方正仿宋简体" w:cs="方正仿宋简体"/>
          <w:sz w:val="33"/>
          <w:szCs w:val="33"/>
        </w:rPr>
      </w:pPr>
      <w:r>
        <w:rPr>
          <w:rFonts w:hint="eastAsia" w:eastAsia="方正仿宋简体" w:cs="方正仿宋简体"/>
          <w:b/>
          <w:color w:val="000000"/>
          <w:sz w:val="33"/>
          <w:szCs w:val="33"/>
        </w:rPr>
        <w:t>2.公务用车购置及运行维护费支出</w:t>
      </w:r>
      <w:r>
        <w:rPr>
          <w:rFonts w:hint="eastAsia" w:eastAsia="方正仿宋简体" w:cs="方正仿宋简体"/>
          <w:color w:val="000000"/>
          <w:sz w:val="33"/>
          <w:szCs w:val="33"/>
        </w:rPr>
        <w:t>2.0784万元,</w:t>
      </w:r>
      <w:r>
        <w:rPr>
          <w:rStyle w:val="14"/>
          <w:rFonts w:hint="eastAsia" w:eastAsia="方正仿宋简体" w:cs="方正仿宋简体"/>
          <w:b w:val="0"/>
          <w:bCs/>
          <w:color w:val="000000"/>
          <w:sz w:val="33"/>
          <w:szCs w:val="33"/>
        </w:rPr>
        <w:t>完成预算59.38%。</w:t>
      </w:r>
      <w:r>
        <w:rPr>
          <w:rFonts w:hint="eastAsia" w:eastAsia="方正仿宋简体" w:cs="方正仿宋简体"/>
          <w:color w:val="000000"/>
          <w:sz w:val="33"/>
          <w:szCs w:val="33"/>
        </w:rPr>
        <w:t>公务用车购置及运行维护费支出决算比2018年增加减少0.4516万元，下降13.7%。主要原因是</w:t>
      </w:r>
      <w:r>
        <w:rPr>
          <w:rFonts w:hint="eastAsia" w:eastAsia="方正仿宋简体" w:cs="方正仿宋简体"/>
          <w:sz w:val="33"/>
          <w:szCs w:val="33"/>
        </w:rPr>
        <w:t>按照中央“八项”规定，倡导厉行节约，严格控制公务用车</w:t>
      </w:r>
      <w:r>
        <w:rPr>
          <w:rFonts w:hint="eastAsia" w:eastAsia="方正仿宋简体" w:cs="方正仿宋简体"/>
          <w:color w:val="000000"/>
          <w:sz w:val="33"/>
          <w:szCs w:val="33"/>
        </w:rPr>
        <w:t>。</w:t>
      </w:r>
    </w:p>
    <w:p>
      <w:pPr>
        <w:spacing w:line="600" w:lineRule="exact"/>
        <w:ind w:firstLine="660" w:firstLineChars="200"/>
        <w:rPr>
          <w:rFonts w:eastAsia="方正仿宋简体" w:cs="方正仿宋简体"/>
          <w:b/>
          <w:color w:val="000000"/>
          <w:sz w:val="33"/>
          <w:szCs w:val="33"/>
        </w:rPr>
      </w:pPr>
      <w:r>
        <w:rPr>
          <w:rFonts w:hint="eastAsia" w:eastAsia="方正仿宋简体" w:cs="方正仿宋简体"/>
          <w:color w:val="000000"/>
          <w:sz w:val="33"/>
          <w:szCs w:val="33"/>
        </w:rPr>
        <w:t>其中：</w:t>
      </w:r>
      <w:r>
        <w:rPr>
          <w:rFonts w:hint="eastAsia" w:eastAsia="方正仿宋简体" w:cs="方正仿宋简体"/>
          <w:b/>
          <w:color w:val="000000"/>
          <w:sz w:val="33"/>
          <w:szCs w:val="33"/>
        </w:rPr>
        <w:t>公务用车购置支出</w:t>
      </w:r>
      <w:r>
        <w:rPr>
          <w:rFonts w:hint="eastAsia" w:eastAsia="方正仿宋简体" w:cs="方正仿宋简体"/>
          <w:color w:val="000000"/>
          <w:sz w:val="33"/>
          <w:szCs w:val="33"/>
        </w:rPr>
        <w:t>0万元。全年按规定更新购置公务用车0辆，其中：轿车0辆、金额0万元，越野车0辆、金额0万元，载客汽车0辆、金额0万元，2019年单位未购置车辆。截至2019年12月底，单位共有公务用车1辆，其中：轿车0辆、越野车0辆、载客汽车0辆、商务用车1辆。</w:t>
      </w:r>
    </w:p>
    <w:p>
      <w:pPr>
        <w:spacing w:line="600" w:lineRule="exact"/>
        <w:ind w:firstLine="640"/>
        <w:rPr>
          <w:rFonts w:eastAsia="方正仿宋简体" w:cs="方正仿宋简体"/>
          <w:color w:val="000000"/>
          <w:sz w:val="33"/>
          <w:szCs w:val="33"/>
        </w:rPr>
      </w:pPr>
      <w:r>
        <w:rPr>
          <w:rFonts w:hint="eastAsia" w:eastAsia="方正仿宋简体" w:cs="方正仿宋简体"/>
          <w:b/>
          <w:color w:val="000000"/>
          <w:sz w:val="33"/>
          <w:szCs w:val="33"/>
        </w:rPr>
        <w:t>公务用车运行维护费支出</w:t>
      </w:r>
      <w:r>
        <w:rPr>
          <w:rFonts w:hint="eastAsia" w:eastAsia="方正仿宋简体" w:cs="方正仿宋简体"/>
          <w:color w:val="000000"/>
          <w:sz w:val="33"/>
          <w:szCs w:val="33"/>
        </w:rPr>
        <w:t>2.0784万元。主要用于送文化下乡进社区等演出、下基层辅导、下乡扶贫工作等所需的公务用车燃料费、维修费、过路过桥费、保险费等支出。</w:t>
      </w:r>
    </w:p>
    <w:p>
      <w:pPr>
        <w:spacing w:line="600" w:lineRule="exact"/>
        <w:ind w:firstLine="663" w:firstLineChars="200"/>
        <w:rPr>
          <w:rFonts w:eastAsia="方正仿宋简体" w:cs="方正仿宋简体"/>
          <w:sz w:val="33"/>
          <w:szCs w:val="33"/>
        </w:rPr>
      </w:pPr>
      <w:r>
        <w:rPr>
          <w:rFonts w:hint="eastAsia" w:eastAsia="方正仿宋简体" w:cs="方正仿宋简体"/>
          <w:b/>
          <w:color w:val="000000"/>
          <w:sz w:val="33"/>
          <w:szCs w:val="33"/>
        </w:rPr>
        <w:t>3.公务接待费支出</w:t>
      </w:r>
      <w:r>
        <w:rPr>
          <w:rFonts w:hint="eastAsia" w:eastAsia="方正仿宋简体" w:cs="方正仿宋简体"/>
          <w:color w:val="000000"/>
          <w:sz w:val="33"/>
          <w:szCs w:val="33"/>
        </w:rPr>
        <w:t>0万元，</w:t>
      </w:r>
      <w:r>
        <w:rPr>
          <w:rStyle w:val="14"/>
          <w:rFonts w:hint="eastAsia" w:eastAsia="方正仿宋简体" w:cs="方正仿宋简体"/>
          <w:b w:val="0"/>
          <w:bCs/>
          <w:color w:val="000000"/>
          <w:sz w:val="33"/>
          <w:szCs w:val="33"/>
        </w:rPr>
        <w:t>完成预算0%。</w:t>
      </w:r>
      <w:r>
        <w:rPr>
          <w:rFonts w:hint="eastAsia" w:eastAsia="方正仿宋简体" w:cs="方正仿宋简体"/>
          <w:sz w:val="33"/>
          <w:szCs w:val="33"/>
        </w:rPr>
        <w:t>是按照中央“八项”规定，倡导厉行节约</w:t>
      </w:r>
      <w:r>
        <w:rPr>
          <w:rFonts w:hint="eastAsia" w:eastAsia="方正仿宋简体" w:cs="方正仿宋简体"/>
          <w:color w:val="000000"/>
          <w:sz w:val="33"/>
          <w:szCs w:val="33"/>
        </w:rPr>
        <w:t>，严格控制接待。</w:t>
      </w:r>
      <w:r>
        <w:rPr>
          <w:rFonts w:hint="eastAsia" w:eastAsia="方正仿宋简体" w:cs="方正仿宋简体"/>
          <w:b/>
          <w:color w:val="000000"/>
          <w:sz w:val="33"/>
          <w:szCs w:val="33"/>
        </w:rPr>
        <w:t>外事接待支出</w:t>
      </w:r>
      <w:r>
        <w:rPr>
          <w:rFonts w:hint="eastAsia" w:eastAsia="方正仿宋简体" w:cs="方正仿宋简体"/>
          <w:color w:val="000000"/>
          <w:sz w:val="33"/>
          <w:szCs w:val="33"/>
        </w:rPr>
        <w:t>0万元</w:t>
      </w:r>
      <w:r>
        <w:rPr>
          <w:rFonts w:hint="eastAsia" w:eastAsia="方正仿宋简体" w:cs="方正仿宋简体"/>
          <w:color w:val="000000" w:themeColor="text1"/>
          <w:sz w:val="33"/>
          <w:szCs w:val="33"/>
        </w:rPr>
        <w:t>，外事接待0批次，0人，共计支出0万元。没有外事接待。</w:t>
      </w:r>
    </w:p>
    <w:p>
      <w:pPr>
        <w:spacing w:line="600" w:lineRule="exact"/>
        <w:ind w:firstLine="640"/>
        <w:rPr>
          <w:rFonts w:eastAsia="方正仿宋简体" w:cs="方正仿宋简体"/>
          <w:color w:val="000000"/>
          <w:sz w:val="33"/>
          <w:szCs w:val="33"/>
        </w:rPr>
      </w:pPr>
      <w:r>
        <w:rPr>
          <w:rFonts w:hint="eastAsia" w:eastAsia="方正仿宋简体" w:cs="方正仿宋简体"/>
          <w:b/>
          <w:color w:val="000000"/>
          <w:sz w:val="33"/>
          <w:szCs w:val="33"/>
        </w:rPr>
        <w:t>其他国内公务接待支出</w:t>
      </w:r>
      <w:r>
        <w:rPr>
          <w:rFonts w:hint="eastAsia" w:eastAsia="方正仿宋简体" w:cs="方正仿宋简体"/>
          <w:color w:val="000000"/>
          <w:sz w:val="33"/>
          <w:szCs w:val="33"/>
        </w:rPr>
        <w:t>0</w:t>
      </w:r>
      <w:bookmarkStart w:id="78" w:name="_Toc15377218"/>
      <w:r>
        <w:rPr>
          <w:rFonts w:hint="eastAsia" w:eastAsia="方正仿宋简体" w:cs="方正仿宋简体"/>
          <w:color w:val="000000"/>
          <w:sz w:val="33"/>
          <w:szCs w:val="33"/>
        </w:rPr>
        <w:t xml:space="preserve">万元。 </w:t>
      </w:r>
    </w:p>
    <w:p>
      <w:pPr>
        <w:spacing w:line="600" w:lineRule="exact"/>
        <w:ind w:firstLine="640"/>
        <w:outlineLvl w:val="1"/>
        <w:rPr>
          <w:rStyle w:val="25"/>
          <w:rFonts w:ascii="Times New Roman" w:hAnsi="Times New Roman" w:eastAsia="方正黑体简体" w:cs="方正黑体简体"/>
          <w:sz w:val="33"/>
          <w:szCs w:val="33"/>
        </w:rPr>
      </w:pPr>
      <w:bookmarkStart w:id="79" w:name="_Toc17103561"/>
      <w:bookmarkStart w:id="80" w:name="_Toc16623"/>
      <w:bookmarkStart w:id="81" w:name="_Toc17467"/>
      <w:r>
        <w:rPr>
          <w:rFonts w:hint="eastAsia" w:eastAsia="方正黑体简体" w:cs="方正黑体简体"/>
          <w:color w:val="000000"/>
          <w:sz w:val="33"/>
          <w:szCs w:val="33"/>
        </w:rPr>
        <w:t>八、</w:t>
      </w:r>
      <w:r>
        <w:rPr>
          <w:rStyle w:val="25"/>
          <w:rFonts w:hint="eastAsia" w:ascii="Times New Roman" w:hAnsi="Times New Roman" w:eastAsia="方正黑体简体" w:cs="方正黑体简体"/>
          <w:b w:val="0"/>
          <w:sz w:val="33"/>
          <w:szCs w:val="33"/>
        </w:rPr>
        <w:t>政府性基金预算支出决算情况说明</w:t>
      </w:r>
      <w:bookmarkEnd w:id="78"/>
      <w:bookmarkEnd w:id="79"/>
      <w:bookmarkEnd w:id="80"/>
      <w:bookmarkEnd w:id="81"/>
    </w:p>
    <w:p>
      <w:pPr>
        <w:spacing w:line="600" w:lineRule="exact"/>
        <w:ind w:firstLine="640"/>
        <w:rPr>
          <w:rFonts w:eastAsia="仿宋_GB2312"/>
          <w:color w:val="000000"/>
          <w:sz w:val="33"/>
          <w:szCs w:val="33"/>
        </w:rPr>
      </w:pPr>
      <w:r>
        <w:rPr>
          <w:rFonts w:hint="eastAsia" w:eastAsia="方正仿宋简体" w:cs="方正仿宋简体"/>
          <w:color w:val="000000"/>
          <w:sz w:val="33"/>
          <w:szCs w:val="33"/>
        </w:rPr>
        <w:t>2019年政府性基金预算拨款支出0万元。</w:t>
      </w:r>
    </w:p>
    <w:p>
      <w:pPr>
        <w:spacing w:line="600" w:lineRule="exact"/>
        <w:ind w:firstLine="640"/>
        <w:rPr>
          <w:rFonts w:eastAsia="仿宋_GB2312"/>
          <w:color w:val="000000"/>
          <w:sz w:val="33"/>
          <w:szCs w:val="33"/>
        </w:rPr>
      </w:pPr>
    </w:p>
    <w:p>
      <w:pPr>
        <w:spacing w:line="600" w:lineRule="exact"/>
        <w:ind w:firstLine="640"/>
        <w:rPr>
          <w:rFonts w:eastAsia="仿宋_GB2312"/>
          <w:color w:val="000000"/>
          <w:sz w:val="33"/>
          <w:szCs w:val="33"/>
        </w:rPr>
      </w:pPr>
    </w:p>
    <w:p>
      <w:pPr>
        <w:spacing w:line="600" w:lineRule="exact"/>
        <w:ind w:firstLine="640"/>
        <w:rPr>
          <w:rFonts w:eastAsia="仿宋_GB2312"/>
          <w:color w:val="000000"/>
          <w:sz w:val="33"/>
          <w:szCs w:val="33"/>
        </w:rPr>
      </w:pPr>
    </w:p>
    <w:p>
      <w:pPr>
        <w:spacing w:line="600" w:lineRule="exact"/>
        <w:ind w:firstLine="640"/>
        <w:rPr>
          <w:rFonts w:eastAsia="仿宋_GB2312"/>
          <w:color w:val="000000"/>
          <w:sz w:val="33"/>
          <w:szCs w:val="33"/>
        </w:rPr>
      </w:pPr>
    </w:p>
    <w:p>
      <w:pPr>
        <w:spacing w:line="600" w:lineRule="exact"/>
        <w:ind w:firstLine="640"/>
        <w:rPr>
          <w:rFonts w:eastAsia="仿宋_GB2312"/>
          <w:color w:val="000000"/>
          <w:sz w:val="33"/>
          <w:szCs w:val="33"/>
        </w:rPr>
      </w:pPr>
    </w:p>
    <w:p>
      <w:pPr>
        <w:spacing w:line="600" w:lineRule="exact"/>
        <w:ind w:firstLine="640"/>
        <w:rPr>
          <w:rFonts w:eastAsia="仿宋_GB2312"/>
          <w:color w:val="000000"/>
          <w:sz w:val="33"/>
          <w:szCs w:val="33"/>
        </w:rPr>
      </w:pPr>
    </w:p>
    <w:p>
      <w:pPr>
        <w:spacing w:line="600" w:lineRule="exact"/>
        <w:ind w:firstLine="640"/>
        <w:rPr>
          <w:rFonts w:eastAsia="仿宋_GB2312"/>
          <w:color w:val="000000"/>
          <w:sz w:val="33"/>
          <w:szCs w:val="33"/>
        </w:rPr>
      </w:pPr>
    </w:p>
    <w:p>
      <w:pPr>
        <w:spacing w:line="600" w:lineRule="exact"/>
        <w:ind w:firstLine="640"/>
        <w:rPr>
          <w:rFonts w:eastAsia="仿宋_GB2312"/>
          <w:color w:val="000000"/>
          <w:sz w:val="33"/>
          <w:szCs w:val="33"/>
        </w:rPr>
      </w:pPr>
    </w:p>
    <w:p>
      <w:pPr>
        <w:spacing w:line="600" w:lineRule="exact"/>
        <w:ind w:firstLine="640"/>
        <w:rPr>
          <w:rFonts w:eastAsia="仿宋_GB2312"/>
          <w:color w:val="000000"/>
          <w:sz w:val="33"/>
          <w:szCs w:val="33"/>
        </w:rPr>
      </w:pPr>
    </w:p>
    <w:p>
      <w:pPr>
        <w:spacing w:line="600" w:lineRule="exact"/>
        <w:rPr>
          <w:rFonts w:eastAsia="仿宋_GB2312"/>
          <w:color w:val="000000"/>
          <w:sz w:val="33"/>
          <w:szCs w:val="33"/>
        </w:rPr>
      </w:pPr>
    </w:p>
    <w:p>
      <w:pPr>
        <w:spacing w:line="600" w:lineRule="exact"/>
        <w:rPr>
          <w:rFonts w:eastAsia="仿宋_GB2312"/>
          <w:color w:val="000000"/>
          <w:sz w:val="33"/>
          <w:szCs w:val="33"/>
        </w:rPr>
      </w:pPr>
    </w:p>
    <w:p>
      <w:pPr>
        <w:spacing w:line="600" w:lineRule="exact"/>
        <w:rPr>
          <w:rFonts w:eastAsia="仿宋_GB2312"/>
          <w:color w:val="000000"/>
          <w:sz w:val="33"/>
          <w:szCs w:val="33"/>
        </w:rPr>
      </w:pPr>
    </w:p>
    <w:p>
      <w:pPr>
        <w:spacing w:line="600" w:lineRule="exact"/>
        <w:rPr>
          <w:rFonts w:eastAsia="仿宋_GB2312"/>
          <w:color w:val="000000"/>
          <w:sz w:val="33"/>
          <w:szCs w:val="33"/>
        </w:rPr>
      </w:pPr>
    </w:p>
    <w:p>
      <w:pPr>
        <w:spacing w:line="600" w:lineRule="exact"/>
        <w:rPr>
          <w:rFonts w:eastAsia="仿宋_GB2312"/>
          <w:color w:val="000000"/>
          <w:sz w:val="33"/>
          <w:szCs w:val="33"/>
        </w:rPr>
      </w:pPr>
    </w:p>
    <w:p>
      <w:pPr>
        <w:spacing w:line="600" w:lineRule="exact"/>
        <w:rPr>
          <w:rFonts w:eastAsia="仿宋_GB2312"/>
          <w:color w:val="000000"/>
          <w:sz w:val="33"/>
          <w:szCs w:val="33"/>
        </w:rPr>
      </w:pPr>
    </w:p>
    <w:p>
      <w:pPr>
        <w:spacing w:line="600" w:lineRule="exact"/>
        <w:rPr>
          <w:rFonts w:eastAsia="仿宋_GB2312"/>
          <w:color w:val="000000"/>
          <w:sz w:val="33"/>
          <w:szCs w:val="33"/>
        </w:rPr>
      </w:pPr>
    </w:p>
    <w:p>
      <w:pPr>
        <w:spacing w:line="600" w:lineRule="exact"/>
        <w:rPr>
          <w:rFonts w:eastAsia="仿宋_GB2312"/>
          <w:color w:val="000000"/>
          <w:sz w:val="33"/>
          <w:szCs w:val="33"/>
        </w:rPr>
      </w:pPr>
    </w:p>
    <w:p>
      <w:pPr>
        <w:rPr>
          <w:rFonts w:eastAsia="方正小标宋简体" w:cs="方正小标宋简体"/>
          <w:bCs/>
          <w:kern w:val="44"/>
          <w:sz w:val="44"/>
          <w:szCs w:val="44"/>
        </w:rPr>
      </w:pPr>
      <w:bookmarkStart w:id="82" w:name="_Toc17103565"/>
      <w:bookmarkStart w:id="83" w:name="_Toc6369"/>
      <w:bookmarkStart w:id="84" w:name="_Toc15377225"/>
      <w:r>
        <w:rPr>
          <w:rFonts w:hint="eastAsia" w:eastAsia="方正小标宋简体" w:cs="方正小标宋简体"/>
          <w:b/>
          <w:color w:val="000000"/>
          <w:sz w:val="44"/>
          <w:szCs w:val="44"/>
        </w:rPr>
        <w:br w:type="page"/>
      </w:r>
    </w:p>
    <w:p>
      <w:pPr>
        <w:numPr>
          <w:ilvl w:val="0"/>
          <w:numId w:val="1"/>
        </w:numPr>
        <w:spacing w:line="600" w:lineRule="exact"/>
        <w:ind w:firstLine="663" w:firstLineChars="150"/>
        <w:jc w:val="center"/>
        <w:outlineLvl w:val="0"/>
        <w:rPr>
          <w:rFonts w:eastAsia="方正小标宋简体" w:cs="方正小标宋简体"/>
          <w:bCs/>
          <w:kern w:val="44"/>
          <w:sz w:val="44"/>
          <w:szCs w:val="44"/>
        </w:rPr>
      </w:pPr>
      <w:bookmarkStart w:id="85" w:name="_Toc9581"/>
      <w:r>
        <w:rPr>
          <w:rFonts w:hint="eastAsia" w:eastAsia="方正小标宋简体" w:cs="方正小标宋简体"/>
          <w:b/>
          <w:color w:val="000000"/>
          <w:sz w:val="44"/>
          <w:szCs w:val="44"/>
        </w:rPr>
        <w:t>名</w:t>
      </w:r>
      <w:r>
        <w:rPr>
          <w:rFonts w:hint="eastAsia" w:eastAsia="方正小标宋简体" w:cs="方正小标宋简体"/>
          <w:bCs/>
          <w:kern w:val="44"/>
          <w:sz w:val="44"/>
          <w:szCs w:val="44"/>
        </w:rPr>
        <w:t>词解释</w:t>
      </w:r>
      <w:bookmarkEnd w:id="82"/>
      <w:bookmarkEnd w:id="83"/>
      <w:bookmarkEnd w:id="84"/>
      <w:bookmarkEnd w:id="85"/>
    </w:p>
    <w:p>
      <w:pPr>
        <w:spacing w:line="600" w:lineRule="exact"/>
        <w:jc w:val="left"/>
        <w:rPr>
          <w:rFonts w:eastAsia="方正仿宋简体"/>
          <w:b/>
          <w:color w:val="000000"/>
          <w:sz w:val="33"/>
          <w:szCs w:val="33"/>
        </w:rPr>
      </w:pPr>
    </w:p>
    <w:p>
      <w:pPr>
        <w:autoSpaceDE w:val="0"/>
        <w:autoSpaceDN w:val="0"/>
        <w:adjustRightInd w:val="0"/>
        <w:spacing w:line="600" w:lineRule="exact"/>
        <w:ind w:firstLine="660" w:firstLineChars="200"/>
        <w:jc w:val="left"/>
        <w:rPr>
          <w:rFonts w:eastAsia="方正仿宋简体" w:cs="仿宋"/>
          <w:color w:val="000000"/>
          <w:kern w:val="0"/>
          <w:sz w:val="33"/>
          <w:szCs w:val="33"/>
        </w:rPr>
      </w:pPr>
      <w:r>
        <w:rPr>
          <w:rFonts w:eastAsia="方正仿宋简体" w:cs="仿宋"/>
          <w:color w:val="000000"/>
          <w:kern w:val="0"/>
          <w:sz w:val="33"/>
          <w:szCs w:val="33"/>
        </w:rPr>
        <w:t>1.</w:t>
      </w:r>
      <w:r>
        <w:rPr>
          <w:rFonts w:hint="eastAsia" w:eastAsia="方正仿宋简体" w:cs="仿宋"/>
          <w:color w:val="000000"/>
          <w:kern w:val="0"/>
          <w:sz w:val="33"/>
          <w:szCs w:val="33"/>
        </w:rPr>
        <w:t>财政拨款收入：指单位从同级财政部门取得的财政预算资金。</w:t>
      </w:r>
    </w:p>
    <w:p>
      <w:pPr>
        <w:autoSpaceDE w:val="0"/>
        <w:autoSpaceDN w:val="0"/>
        <w:adjustRightInd w:val="0"/>
        <w:spacing w:line="600" w:lineRule="exact"/>
        <w:ind w:firstLine="660" w:firstLineChars="200"/>
        <w:jc w:val="left"/>
        <w:rPr>
          <w:rFonts w:eastAsia="方正仿宋简体" w:cs="仿宋"/>
          <w:color w:val="000000"/>
          <w:kern w:val="0"/>
          <w:sz w:val="33"/>
          <w:szCs w:val="33"/>
        </w:rPr>
      </w:pPr>
      <w:r>
        <w:rPr>
          <w:rFonts w:eastAsia="方正仿宋简体" w:cs="仿宋"/>
          <w:color w:val="000000"/>
          <w:kern w:val="0"/>
          <w:sz w:val="33"/>
          <w:szCs w:val="33"/>
        </w:rPr>
        <w:t>2.</w:t>
      </w:r>
      <w:r>
        <w:rPr>
          <w:rFonts w:hint="eastAsia" w:eastAsia="方正仿宋简体" w:cs="仿宋"/>
          <w:color w:val="000000"/>
          <w:kern w:val="0"/>
          <w:sz w:val="33"/>
          <w:szCs w:val="33"/>
        </w:rPr>
        <w:t>事业收入：指事业单位开展专业业务活动及辅助活动取得的收入。</w:t>
      </w:r>
    </w:p>
    <w:p>
      <w:pPr>
        <w:autoSpaceDE w:val="0"/>
        <w:autoSpaceDN w:val="0"/>
        <w:adjustRightInd w:val="0"/>
        <w:spacing w:line="600" w:lineRule="exact"/>
        <w:ind w:firstLine="660" w:firstLineChars="200"/>
        <w:jc w:val="left"/>
        <w:rPr>
          <w:rFonts w:eastAsia="方正仿宋简体" w:cs="仿宋"/>
          <w:color w:val="000000"/>
          <w:kern w:val="0"/>
          <w:sz w:val="33"/>
          <w:szCs w:val="33"/>
        </w:rPr>
      </w:pPr>
      <w:r>
        <w:rPr>
          <w:rFonts w:eastAsia="方正仿宋简体" w:cs="仿宋"/>
          <w:color w:val="000000"/>
          <w:kern w:val="0"/>
          <w:sz w:val="33"/>
          <w:szCs w:val="33"/>
        </w:rPr>
        <w:t>3.</w:t>
      </w:r>
      <w:r>
        <w:rPr>
          <w:rFonts w:hint="eastAsia" w:eastAsia="方正仿宋简体" w:cs="仿宋"/>
          <w:color w:val="000000"/>
          <w:kern w:val="0"/>
          <w:sz w:val="33"/>
          <w:szCs w:val="33"/>
        </w:rPr>
        <w:t>经营收入：指事业单位在专业业务活动及其辅助活动之外开展非独立核算经营活动取得的收入。</w:t>
      </w:r>
    </w:p>
    <w:p>
      <w:pPr>
        <w:autoSpaceDE w:val="0"/>
        <w:autoSpaceDN w:val="0"/>
        <w:adjustRightInd w:val="0"/>
        <w:spacing w:line="600" w:lineRule="exact"/>
        <w:ind w:firstLine="660" w:firstLineChars="200"/>
        <w:jc w:val="left"/>
        <w:rPr>
          <w:rFonts w:eastAsia="方正仿宋简体" w:cs="仿宋"/>
          <w:color w:val="000000"/>
          <w:kern w:val="0"/>
          <w:sz w:val="33"/>
          <w:szCs w:val="33"/>
        </w:rPr>
      </w:pPr>
      <w:r>
        <w:rPr>
          <w:rFonts w:eastAsia="方正仿宋简体" w:cs="仿宋"/>
          <w:color w:val="000000"/>
          <w:kern w:val="0"/>
          <w:sz w:val="33"/>
          <w:szCs w:val="33"/>
        </w:rPr>
        <w:t>4.</w:t>
      </w:r>
      <w:r>
        <w:rPr>
          <w:rFonts w:hint="eastAsia" w:eastAsia="方正仿宋简体" w:cs="仿宋"/>
          <w:color w:val="000000"/>
          <w:kern w:val="0"/>
          <w:sz w:val="33"/>
          <w:szCs w:val="33"/>
        </w:rPr>
        <w:t>其他收入：指单位取得的除上述收入以外的各项收入。</w:t>
      </w:r>
    </w:p>
    <w:p>
      <w:pPr>
        <w:autoSpaceDE w:val="0"/>
        <w:autoSpaceDN w:val="0"/>
        <w:adjustRightInd w:val="0"/>
        <w:spacing w:line="600" w:lineRule="exact"/>
        <w:ind w:firstLine="660" w:firstLineChars="200"/>
        <w:jc w:val="left"/>
        <w:rPr>
          <w:rFonts w:eastAsia="方正仿宋简体" w:cs="仿宋"/>
          <w:color w:val="000000"/>
          <w:kern w:val="0"/>
          <w:sz w:val="33"/>
          <w:szCs w:val="33"/>
        </w:rPr>
      </w:pPr>
      <w:r>
        <w:rPr>
          <w:rFonts w:eastAsia="方正仿宋简体" w:cs="仿宋"/>
          <w:color w:val="000000"/>
          <w:kern w:val="0"/>
          <w:sz w:val="33"/>
          <w:szCs w:val="33"/>
        </w:rPr>
        <w:t>5.</w:t>
      </w:r>
      <w:r>
        <w:rPr>
          <w:rFonts w:hint="eastAsia" w:eastAsia="方正仿宋简体" w:cs="仿宋"/>
          <w:color w:val="000000"/>
          <w:kern w:val="0"/>
          <w:sz w:val="33"/>
          <w:szCs w:val="33"/>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eastAsia="方正仿宋简体" w:cs="仿宋"/>
          <w:color w:val="000000"/>
          <w:kern w:val="0"/>
          <w:sz w:val="33"/>
          <w:szCs w:val="33"/>
        </w:rPr>
        <w:t xml:space="preserve"> </w:t>
      </w:r>
    </w:p>
    <w:p>
      <w:pPr>
        <w:autoSpaceDE w:val="0"/>
        <w:autoSpaceDN w:val="0"/>
        <w:adjustRightInd w:val="0"/>
        <w:spacing w:line="600" w:lineRule="exact"/>
        <w:ind w:firstLine="660" w:firstLineChars="200"/>
        <w:jc w:val="left"/>
        <w:rPr>
          <w:rFonts w:eastAsia="方正仿宋简体" w:cs="仿宋"/>
          <w:color w:val="000000"/>
          <w:kern w:val="0"/>
          <w:sz w:val="33"/>
          <w:szCs w:val="33"/>
        </w:rPr>
      </w:pPr>
      <w:r>
        <w:rPr>
          <w:rFonts w:eastAsia="方正仿宋简体" w:cs="仿宋"/>
          <w:color w:val="000000"/>
          <w:kern w:val="0"/>
          <w:sz w:val="33"/>
          <w:szCs w:val="33"/>
        </w:rPr>
        <w:t>6.</w:t>
      </w:r>
      <w:r>
        <w:rPr>
          <w:rFonts w:hint="eastAsia" w:eastAsia="方正仿宋简体" w:cs="仿宋"/>
          <w:color w:val="000000"/>
          <w:kern w:val="0"/>
          <w:sz w:val="33"/>
          <w:szCs w:val="33"/>
        </w:rPr>
        <w:t>年初结转和结余：指以前年度尚未完成、结转到本年按有关规定继续使用的资金。</w:t>
      </w:r>
      <w:r>
        <w:rPr>
          <w:rFonts w:eastAsia="方正仿宋简体" w:cs="仿宋"/>
          <w:color w:val="000000"/>
          <w:kern w:val="0"/>
          <w:sz w:val="33"/>
          <w:szCs w:val="33"/>
        </w:rPr>
        <w:t xml:space="preserve"> </w:t>
      </w:r>
    </w:p>
    <w:p>
      <w:pPr>
        <w:autoSpaceDE w:val="0"/>
        <w:autoSpaceDN w:val="0"/>
        <w:adjustRightInd w:val="0"/>
        <w:spacing w:line="600" w:lineRule="exact"/>
        <w:ind w:firstLine="660" w:firstLineChars="200"/>
        <w:jc w:val="left"/>
        <w:rPr>
          <w:rFonts w:eastAsia="方正仿宋简体" w:cs="仿宋"/>
          <w:color w:val="000000"/>
          <w:kern w:val="0"/>
          <w:sz w:val="33"/>
          <w:szCs w:val="33"/>
        </w:rPr>
      </w:pPr>
      <w:r>
        <w:rPr>
          <w:rFonts w:eastAsia="方正仿宋简体" w:cs="仿宋"/>
          <w:color w:val="000000"/>
          <w:kern w:val="0"/>
          <w:sz w:val="33"/>
          <w:szCs w:val="33"/>
        </w:rPr>
        <w:t>7.</w:t>
      </w:r>
      <w:r>
        <w:rPr>
          <w:rFonts w:hint="eastAsia" w:eastAsia="方正仿宋简体" w:cs="仿宋"/>
          <w:color w:val="000000"/>
          <w:kern w:val="0"/>
          <w:sz w:val="33"/>
          <w:szCs w:val="33"/>
        </w:rPr>
        <w:t>结余分配：指事业单位按照事业单位会计制度的规定从非财政补助结余中分配的事业基金和职工福利基金等。</w:t>
      </w:r>
    </w:p>
    <w:p>
      <w:pPr>
        <w:autoSpaceDE w:val="0"/>
        <w:autoSpaceDN w:val="0"/>
        <w:adjustRightInd w:val="0"/>
        <w:spacing w:line="600" w:lineRule="exact"/>
        <w:ind w:firstLine="660" w:firstLineChars="200"/>
        <w:jc w:val="left"/>
        <w:rPr>
          <w:rFonts w:eastAsia="方正仿宋简体" w:cs="仿宋"/>
          <w:color w:val="000000"/>
          <w:kern w:val="0"/>
          <w:sz w:val="33"/>
          <w:szCs w:val="33"/>
        </w:rPr>
      </w:pPr>
      <w:r>
        <w:rPr>
          <w:rFonts w:eastAsia="方正仿宋简体" w:cs="仿宋"/>
          <w:color w:val="000000"/>
          <w:kern w:val="0"/>
          <w:sz w:val="33"/>
          <w:szCs w:val="33"/>
        </w:rPr>
        <w:t>8</w:t>
      </w:r>
      <w:r>
        <w:rPr>
          <w:rFonts w:hint="eastAsia" w:eastAsia="方正仿宋简体" w:cs="仿宋"/>
          <w:color w:val="000000"/>
          <w:kern w:val="0"/>
          <w:sz w:val="33"/>
          <w:szCs w:val="33"/>
        </w:rPr>
        <w:t>、年末结转和结余：指单位按有关规定结转到下年或以后年度继续使用的资金。</w:t>
      </w:r>
    </w:p>
    <w:p>
      <w:pPr>
        <w:spacing w:line="600" w:lineRule="exact"/>
        <w:ind w:firstLine="660" w:firstLineChars="200"/>
        <w:rPr>
          <w:rFonts w:eastAsia="方正仿宋简体"/>
          <w:color w:val="000000"/>
          <w:sz w:val="33"/>
          <w:szCs w:val="33"/>
        </w:rPr>
      </w:pPr>
      <w:r>
        <w:rPr>
          <w:rFonts w:eastAsia="方正仿宋简体"/>
          <w:color w:val="000000"/>
          <w:sz w:val="33"/>
          <w:szCs w:val="33"/>
        </w:rPr>
        <w:t>9.</w:t>
      </w:r>
      <w:r>
        <w:rPr>
          <w:rFonts w:hint="eastAsia" w:eastAsia="方正仿宋简体"/>
          <w:color w:val="000000"/>
          <w:sz w:val="33"/>
          <w:szCs w:val="33"/>
        </w:rPr>
        <w:t>一般公共服务（类）0（款）0（项）：指本单位无。</w:t>
      </w:r>
    </w:p>
    <w:p>
      <w:pPr>
        <w:spacing w:line="600" w:lineRule="exact"/>
        <w:ind w:firstLine="660" w:firstLineChars="200"/>
        <w:rPr>
          <w:rFonts w:eastAsia="方正仿宋简体"/>
          <w:color w:val="000000"/>
          <w:sz w:val="33"/>
          <w:szCs w:val="33"/>
        </w:rPr>
      </w:pPr>
      <w:r>
        <w:rPr>
          <w:rFonts w:eastAsia="方正仿宋简体"/>
          <w:color w:val="000000"/>
          <w:sz w:val="33"/>
          <w:szCs w:val="33"/>
        </w:rPr>
        <w:t>10.</w:t>
      </w:r>
      <w:r>
        <w:rPr>
          <w:rFonts w:hint="eastAsia" w:eastAsia="方正仿宋简体"/>
          <w:color w:val="000000"/>
          <w:sz w:val="33"/>
          <w:szCs w:val="33"/>
        </w:rPr>
        <w:t>外交（类）0（款）0（项）：指本单位无。</w:t>
      </w:r>
    </w:p>
    <w:p>
      <w:pPr>
        <w:spacing w:line="600" w:lineRule="exact"/>
        <w:ind w:firstLine="660" w:firstLineChars="200"/>
        <w:rPr>
          <w:rFonts w:eastAsia="方正仿宋简体"/>
          <w:color w:val="000000"/>
          <w:sz w:val="33"/>
          <w:szCs w:val="33"/>
        </w:rPr>
      </w:pPr>
      <w:r>
        <w:rPr>
          <w:rFonts w:eastAsia="方正仿宋简体"/>
          <w:color w:val="000000"/>
          <w:sz w:val="33"/>
          <w:szCs w:val="33"/>
        </w:rPr>
        <w:t>11.</w:t>
      </w:r>
      <w:r>
        <w:rPr>
          <w:rFonts w:hint="eastAsia" w:eastAsia="方正仿宋简体"/>
          <w:color w:val="000000"/>
          <w:sz w:val="33"/>
          <w:szCs w:val="33"/>
        </w:rPr>
        <w:t>公共安全（类）0（款）0（项）：指本单位无。</w:t>
      </w:r>
    </w:p>
    <w:p>
      <w:pPr>
        <w:spacing w:line="600" w:lineRule="exact"/>
        <w:ind w:firstLine="660" w:firstLineChars="200"/>
        <w:rPr>
          <w:rFonts w:eastAsia="方正仿宋简体"/>
          <w:color w:val="000000"/>
          <w:sz w:val="33"/>
          <w:szCs w:val="33"/>
        </w:rPr>
      </w:pPr>
      <w:r>
        <w:rPr>
          <w:rFonts w:eastAsia="方正仿宋简体"/>
          <w:color w:val="000000"/>
          <w:sz w:val="33"/>
          <w:szCs w:val="33"/>
        </w:rPr>
        <w:t>12.</w:t>
      </w:r>
      <w:r>
        <w:rPr>
          <w:rFonts w:hint="eastAsia" w:eastAsia="方正仿宋简体"/>
          <w:color w:val="000000"/>
          <w:sz w:val="33"/>
          <w:szCs w:val="33"/>
        </w:rPr>
        <w:t>教育（类）0（款）0（项）：指本单位无。</w:t>
      </w:r>
    </w:p>
    <w:p>
      <w:pPr>
        <w:spacing w:line="600" w:lineRule="exact"/>
        <w:ind w:firstLine="660" w:firstLineChars="200"/>
        <w:rPr>
          <w:rFonts w:eastAsia="方正仿宋简体"/>
          <w:color w:val="000000"/>
          <w:sz w:val="33"/>
          <w:szCs w:val="33"/>
        </w:rPr>
      </w:pPr>
      <w:r>
        <w:rPr>
          <w:rFonts w:eastAsia="方正仿宋简体"/>
          <w:color w:val="000000"/>
          <w:sz w:val="33"/>
          <w:szCs w:val="33"/>
        </w:rPr>
        <w:t>13.</w:t>
      </w:r>
      <w:r>
        <w:rPr>
          <w:rFonts w:hint="eastAsia" w:eastAsia="方正仿宋简体"/>
          <w:color w:val="000000"/>
          <w:sz w:val="33"/>
          <w:szCs w:val="33"/>
        </w:rPr>
        <w:t>科学技术（类）0（款）0（项）：指本单位无。</w:t>
      </w:r>
    </w:p>
    <w:p>
      <w:pPr>
        <w:spacing w:line="600" w:lineRule="exact"/>
        <w:ind w:firstLine="660" w:firstLineChars="200"/>
        <w:rPr>
          <w:rFonts w:eastAsia="方正仿宋简体"/>
          <w:color w:val="000000"/>
          <w:sz w:val="33"/>
          <w:szCs w:val="33"/>
        </w:rPr>
      </w:pPr>
      <w:r>
        <w:rPr>
          <w:rFonts w:eastAsia="方正仿宋简体"/>
          <w:color w:val="000000"/>
          <w:sz w:val="33"/>
          <w:szCs w:val="33"/>
        </w:rPr>
        <w:t>14.</w:t>
      </w:r>
      <w:r>
        <w:rPr>
          <w:rFonts w:hint="eastAsia" w:eastAsia="方正仿宋简体"/>
          <w:color w:val="000000"/>
          <w:sz w:val="33"/>
          <w:szCs w:val="33"/>
        </w:rPr>
        <w:t>文化体育与传媒（</w:t>
      </w:r>
      <w:r>
        <w:rPr>
          <w:rFonts w:eastAsia="方正仿宋简体"/>
          <w:color w:val="000000"/>
          <w:sz w:val="33"/>
          <w:szCs w:val="33"/>
        </w:rPr>
        <w:t>207</w:t>
      </w:r>
      <w:r>
        <w:rPr>
          <w:rFonts w:hint="eastAsia" w:eastAsia="方正仿宋简体"/>
          <w:color w:val="000000"/>
          <w:sz w:val="33"/>
          <w:szCs w:val="33"/>
        </w:rPr>
        <w:t>）（</w:t>
      </w:r>
      <w:r>
        <w:rPr>
          <w:rFonts w:eastAsia="方正仿宋简体"/>
          <w:color w:val="000000"/>
          <w:sz w:val="33"/>
          <w:szCs w:val="33"/>
        </w:rPr>
        <w:t>01</w:t>
      </w:r>
      <w:r>
        <w:rPr>
          <w:rFonts w:hint="eastAsia" w:eastAsia="方正仿宋简体"/>
          <w:color w:val="000000"/>
          <w:sz w:val="33"/>
          <w:szCs w:val="33"/>
        </w:rPr>
        <w:t>）（</w:t>
      </w:r>
      <w:r>
        <w:rPr>
          <w:rFonts w:eastAsia="方正仿宋简体"/>
          <w:color w:val="000000"/>
          <w:sz w:val="33"/>
          <w:szCs w:val="33"/>
        </w:rPr>
        <w:t>09</w:t>
      </w:r>
      <w:r>
        <w:rPr>
          <w:rFonts w:hint="eastAsia" w:eastAsia="方正仿宋简体"/>
          <w:color w:val="000000"/>
          <w:sz w:val="33"/>
          <w:szCs w:val="33"/>
        </w:rPr>
        <w:t>或</w:t>
      </w:r>
      <w:r>
        <w:rPr>
          <w:rFonts w:eastAsia="方正仿宋简体"/>
          <w:color w:val="000000"/>
          <w:sz w:val="33"/>
          <w:szCs w:val="33"/>
        </w:rPr>
        <w:t>10</w:t>
      </w:r>
      <w:r>
        <w:rPr>
          <w:rFonts w:hint="eastAsia" w:eastAsia="方正仿宋简体"/>
          <w:color w:val="000000"/>
          <w:sz w:val="33"/>
          <w:szCs w:val="33"/>
        </w:rPr>
        <w:t>或</w:t>
      </w:r>
      <w:r>
        <w:rPr>
          <w:rFonts w:eastAsia="方正仿宋简体"/>
          <w:color w:val="000000"/>
          <w:sz w:val="33"/>
          <w:szCs w:val="33"/>
        </w:rPr>
        <w:t>99</w:t>
      </w:r>
      <w:r>
        <w:rPr>
          <w:rFonts w:hint="eastAsia" w:eastAsia="方正仿宋简体"/>
          <w:color w:val="000000"/>
          <w:sz w:val="33"/>
          <w:szCs w:val="33"/>
        </w:rPr>
        <w:t>）：指群众文化活动或群众文化交流与合作或其他文化支出。</w:t>
      </w:r>
    </w:p>
    <w:p>
      <w:pPr>
        <w:spacing w:line="600" w:lineRule="exact"/>
        <w:ind w:firstLine="660" w:firstLineChars="200"/>
        <w:rPr>
          <w:rFonts w:eastAsia="方正仿宋简体"/>
          <w:color w:val="000000"/>
          <w:sz w:val="33"/>
          <w:szCs w:val="33"/>
        </w:rPr>
      </w:pPr>
      <w:r>
        <w:rPr>
          <w:rFonts w:eastAsia="方正仿宋简体"/>
          <w:color w:val="000000"/>
          <w:sz w:val="33"/>
          <w:szCs w:val="33"/>
        </w:rPr>
        <w:t>15.</w:t>
      </w:r>
      <w:r>
        <w:rPr>
          <w:rFonts w:hint="eastAsia" w:eastAsia="方正仿宋简体"/>
          <w:color w:val="000000"/>
          <w:sz w:val="33"/>
          <w:szCs w:val="33"/>
        </w:rPr>
        <w:t>社会保障和就业（</w:t>
      </w:r>
      <w:r>
        <w:rPr>
          <w:rFonts w:eastAsia="方正仿宋简体"/>
          <w:color w:val="000000"/>
          <w:sz w:val="33"/>
          <w:szCs w:val="33"/>
        </w:rPr>
        <w:t>208</w:t>
      </w:r>
      <w:r>
        <w:rPr>
          <w:rFonts w:hint="eastAsia" w:eastAsia="方正仿宋简体"/>
          <w:color w:val="000000"/>
          <w:sz w:val="33"/>
          <w:szCs w:val="33"/>
        </w:rPr>
        <w:t>）（</w:t>
      </w:r>
      <w:r>
        <w:rPr>
          <w:rFonts w:eastAsia="方正仿宋简体"/>
          <w:color w:val="000000"/>
          <w:sz w:val="33"/>
          <w:szCs w:val="33"/>
        </w:rPr>
        <w:t>05</w:t>
      </w:r>
      <w:r>
        <w:rPr>
          <w:rFonts w:hint="eastAsia" w:eastAsia="方正仿宋简体"/>
          <w:color w:val="000000"/>
          <w:sz w:val="33"/>
          <w:szCs w:val="33"/>
        </w:rPr>
        <w:t>）（</w:t>
      </w:r>
      <w:r>
        <w:rPr>
          <w:rFonts w:eastAsia="方正仿宋简体"/>
          <w:color w:val="000000"/>
          <w:sz w:val="33"/>
          <w:szCs w:val="33"/>
        </w:rPr>
        <w:t>05</w:t>
      </w:r>
      <w:r>
        <w:rPr>
          <w:rFonts w:hint="eastAsia" w:eastAsia="方正仿宋简体"/>
          <w:color w:val="000000"/>
          <w:sz w:val="33"/>
          <w:szCs w:val="33"/>
        </w:rPr>
        <w:t>或</w:t>
      </w:r>
      <w:r>
        <w:rPr>
          <w:rFonts w:eastAsia="方正仿宋简体"/>
          <w:color w:val="000000"/>
          <w:sz w:val="33"/>
          <w:szCs w:val="33"/>
        </w:rPr>
        <w:t>06</w:t>
      </w:r>
      <w:r>
        <w:rPr>
          <w:rFonts w:hint="eastAsia" w:eastAsia="方正仿宋简体"/>
          <w:color w:val="000000"/>
          <w:sz w:val="33"/>
          <w:szCs w:val="33"/>
        </w:rPr>
        <w:t>）：指基本养老保险或年金的支出。</w:t>
      </w:r>
    </w:p>
    <w:p>
      <w:pPr>
        <w:spacing w:line="600" w:lineRule="exact"/>
        <w:ind w:firstLine="660" w:firstLineChars="200"/>
        <w:rPr>
          <w:rFonts w:eastAsia="方正仿宋简体"/>
          <w:color w:val="000000"/>
          <w:sz w:val="33"/>
          <w:szCs w:val="33"/>
        </w:rPr>
      </w:pPr>
      <w:r>
        <w:rPr>
          <w:rFonts w:eastAsia="方正仿宋简体"/>
          <w:color w:val="000000"/>
          <w:sz w:val="33"/>
          <w:szCs w:val="33"/>
        </w:rPr>
        <w:t>16.</w:t>
      </w:r>
      <w:r>
        <w:rPr>
          <w:rFonts w:hint="eastAsia" w:eastAsia="方正仿宋简体"/>
          <w:color w:val="000000"/>
          <w:sz w:val="33"/>
          <w:szCs w:val="33"/>
        </w:rPr>
        <w:t>医疗卫生与计划生育（</w:t>
      </w:r>
      <w:r>
        <w:rPr>
          <w:rFonts w:eastAsia="方正仿宋简体"/>
          <w:color w:val="000000"/>
          <w:sz w:val="33"/>
          <w:szCs w:val="33"/>
        </w:rPr>
        <w:t>210</w:t>
      </w:r>
      <w:r>
        <w:rPr>
          <w:rFonts w:hint="eastAsia" w:eastAsia="方正仿宋简体"/>
          <w:color w:val="000000"/>
          <w:sz w:val="33"/>
          <w:szCs w:val="33"/>
        </w:rPr>
        <w:t>）（</w:t>
      </w:r>
      <w:r>
        <w:rPr>
          <w:rFonts w:eastAsia="方正仿宋简体"/>
          <w:color w:val="000000"/>
          <w:sz w:val="33"/>
          <w:szCs w:val="33"/>
        </w:rPr>
        <w:t>11</w:t>
      </w:r>
      <w:r>
        <w:rPr>
          <w:rFonts w:hint="eastAsia" w:eastAsia="方正仿宋简体"/>
          <w:color w:val="000000"/>
          <w:sz w:val="33"/>
          <w:szCs w:val="33"/>
        </w:rPr>
        <w:t>）（</w:t>
      </w:r>
      <w:r>
        <w:rPr>
          <w:rFonts w:eastAsia="方正仿宋简体"/>
          <w:color w:val="000000"/>
          <w:sz w:val="33"/>
          <w:szCs w:val="33"/>
        </w:rPr>
        <w:t>02</w:t>
      </w:r>
      <w:r>
        <w:rPr>
          <w:rFonts w:hint="eastAsia" w:eastAsia="方正仿宋简体"/>
          <w:color w:val="000000"/>
          <w:sz w:val="33"/>
          <w:szCs w:val="33"/>
        </w:rPr>
        <w:t>或</w:t>
      </w:r>
      <w:r>
        <w:rPr>
          <w:rFonts w:eastAsia="方正仿宋简体"/>
          <w:color w:val="000000"/>
          <w:sz w:val="33"/>
          <w:szCs w:val="33"/>
        </w:rPr>
        <w:t>03</w:t>
      </w:r>
      <w:r>
        <w:rPr>
          <w:rFonts w:hint="eastAsia" w:eastAsia="方正仿宋简体"/>
          <w:color w:val="000000"/>
          <w:sz w:val="33"/>
          <w:szCs w:val="33"/>
        </w:rPr>
        <w:t>）：指事业单位医疗或公务员医疗补助。</w:t>
      </w:r>
    </w:p>
    <w:p>
      <w:pPr>
        <w:spacing w:line="600" w:lineRule="exact"/>
        <w:ind w:firstLine="660" w:firstLineChars="200"/>
        <w:rPr>
          <w:rFonts w:eastAsia="方正仿宋简体"/>
          <w:color w:val="000000"/>
          <w:sz w:val="33"/>
          <w:szCs w:val="33"/>
        </w:rPr>
      </w:pPr>
      <w:r>
        <w:rPr>
          <w:rFonts w:hint="eastAsia" w:eastAsia="方正仿宋简体"/>
          <w:color w:val="000000"/>
          <w:sz w:val="33"/>
          <w:szCs w:val="33"/>
          <w:lang w:val="en-US" w:eastAsia="zh-CN"/>
        </w:rPr>
        <w:t>17</w:t>
      </w:r>
      <w:r>
        <w:rPr>
          <w:rFonts w:eastAsia="方正仿宋简体"/>
          <w:color w:val="000000"/>
          <w:sz w:val="33"/>
          <w:szCs w:val="33"/>
        </w:rPr>
        <w:t>.</w:t>
      </w:r>
      <w:r>
        <w:rPr>
          <w:rFonts w:hint="eastAsia" w:eastAsia="方正仿宋简体"/>
          <w:color w:val="000000"/>
          <w:sz w:val="33"/>
          <w:szCs w:val="33"/>
        </w:rPr>
        <w:t>住房保障（</w:t>
      </w:r>
      <w:r>
        <w:rPr>
          <w:rFonts w:eastAsia="方正仿宋简体"/>
          <w:color w:val="000000"/>
          <w:sz w:val="33"/>
          <w:szCs w:val="33"/>
        </w:rPr>
        <w:t>221</w:t>
      </w:r>
      <w:r>
        <w:rPr>
          <w:rFonts w:hint="eastAsia" w:eastAsia="方正仿宋简体"/>
          <w:color w:val="000000"/>
          <w:sz w:val="33"/>
          <w:szCs w:val="33"/>
        </w:rPr>
        <w:t>）0（</w:t>
      </w:r>
      <w:r>
        <w:rPr>
          <w:rFonts w:eastAsia="方正仿宋简体"/>
          <w:color w:val="000000"/>
          <w:sz w:val="33"/>
          <w:szCs w:val="33"/>
        </w:rPr>
        <w:t>02</w:t>
      </w:r>
      <w:r>
        <w:rPr>
          <w:rFonts w:hint="eastAsia" w:eastAsia="方正仿宋简体"/>
          <w:color w:val="000000"/>
          <w:sz w:val="33"/>
          <w:szCs w:val="33"/>
        </w:rPr>
        <w:t>）0（</w:t>
      </w:r>
      <w:r>
        <w:rPr>
          <w:rFonts w:eastAsia="方正仿宋简体"/>
          <w:color w:val="000000"/>
          <w:sz w:val="33"/>
          <w:szCs w:val="33"/>
        </w:rPr>
        <w:t>01</w:t>
      </w:r>
      <w:r>
        <w:rPr>
          <w:rFonts w:hint="eastAsia" w:eastAsia="方正仿宋简体"/>
          <w:color w:val="000000"/>
          <w:sz w:val="33"/>
          <w:szCs w:val="33"/>
        </w:rPr>
        <w:t>）：指住房公积金。</w:t>
      </w:r>
    </w:p>
    <w:p>
      <w:pPr>
        <w:spacing w:line="600" w:lineRule="exact"/>
        <w:ind w:firstLine="660" w:firstLineChars="200"/>
        <w:rPr>
          <w:rFonts w:eastAsia="方正仿宋简体"/>
          <w:color w:val="000000"/>
          <w:sz w:val="33"/>
          <w:szCs w:val="33"/>
        </w:rPr>
      </w:pPr>
      <w:r>
        <w:rPr>
          <w:rFonts w:hint="eastAsia" w:eastAsia="方正仿宋简体"/>
          <w:color w:val="000000"/>
          <w:sz w:val="33"/>
          <w:szCs w:val="33"/>
          <w:lang w:val="en-US" w:eastAsia="zh-CN"/>
        </w:rPr>
        <w:t>18</w:t>
      </w:r>
      <w:r>
        <w:rPr>
          <w:rFonts w:eastAsia="方正仿宋简体"/>
          <w:color w:val="000000"/>
          <w:sz w:val="33"/>
          <w:szCs w:val="33"/>
        </w:rPr>
        <w:t>.</w:t>
      </w:r>
      <w:r>
        <w:rPr>
          <w:rFonts w:hint="eastAsia" w:eastAsia="方正仿宋简体"/>
          <w:color w:val="000000"/>
          <w:sz w:val="33"/>
          <w:szCs w:val="33"/>
        </w:rPr>
        <w:t>基本支出：指为保障机构正常运转、完成日常工作任务而发生的人员支出和公用支出。</w:t>
      </w:r>
    </w:p>
    <w:p>
      <w:pPr>
        <w:spacing w:line="600" w:lineRule="exact"/>
        <w:ind w:firstLine="660" w:firstLineChars="200"/>
        <w:rPr>
          <w:rFonts w:eastAsia="方正仿宋简体"/>
          <w:color w:val="000000"/>
          <w:sz w:val="33"/>
          <w:szCs w:val="33"/>
        </w:rPr>
      </w:pPr>
      <w:r>
        <w:rPr>
          <w:rFonts w:hint="eastAsia" w:eastAsia="方正仿宋简体"/>
          <w:color w:val="000000"/>
          <w:sz w:val="33"/>
          <w:szCs w:val="33"/>
          <w:lang w:val="en-US" w:eastAsia="zh-CN"/>
        </w:rPr>
        <w:t>19</w:t>
      </w:r>
      <w:r>
        <w:rPr>
          <w:rFonts w:eastAsia="方正仿宋简体"/>
          <w:color w:val="000000"/>
          <w:sz w:val="33"/>
          <w:szCs w:val="33"/>
        </w:rPr>
        <w:t>.</w:t>
      </w:r>
      <w:r>
        <w:rPr>
          <w:rFonts w:hint="eastAsia" w:eastAsia="方正仿宋简体"/>
          <w:color w:val="000000"/>
          <w:sz w:val="33"/>
          <w:szCs w:val="33"/>
        </w:rPr>
        <w:t>项目支出：指在基本支出之外为完成特定行政任务和事业发展目标所发生的支出。</w:t>
      </w:r>
      <w:r>
        <w:rPr>
          <w:rFonts w:eastAsia="方正仿宋简体"/>
          <w:color w:val="000000"/>
          <w:sz w:val="33"/>
          <w:szCs w:val="33"/>
        </w:rPr>
        <w:t xml:space="preserve"> </w:t>
      </w:r>
    </w:p>
    <w:p>
      <w:pPr>
        <w:spacing w:line="600" w:lineRule="exact"/>
        <w:ind w:firstLine="660" w:firstLineChars="200"/>
        <w:rPr>
          <w:rFonts w:eastAsia="方正仿宋简体"/>
          <w:color w:val="000000"/>
          <w:sz w:val="33"/>
          <w:szCs w:val="33"/>
        </w:rPr>
      </w:pPr>
      <w:r>
        <w:rPr>
          <w:rFonts w:hint="eastAsia" w:eastAsia="方正仿宋简体"/>
          <w:color w:val="000000"/>
          <w:sz w:val="33"/>
          <w:szCs w:val="33"/>
          <w:lang w:val="en-US" w:eastAsia="zh-CN"/>
        </w:rPr>
        <w:t>20</w:t>
      </w:r>
      <w:r>
        <w:rPr>
          <w:rFonts w:eastAsia="方正仿宋简体"/>
          <w:color w:val="000000"/>
          <w:sz w:val="33"/>
          <w:szCs w:val="33"/>
        </w:rPr>
        <w:t>.</w:t>
      </w:r>
      <w:r>
        <w:rPr>
          <w:rFonts w:hint="eastAsia" w:eastAsia="方正仿宋简体"/>
          <w:color w:val="000000"/>
          <w:sz w:val="33"/>
          <w:szCs w:val="33"/>
        </w:rPr>
        <w:t>经营支出：指事业单位在专业业务活动及其辅助活动之外开展非独立核算经营活动发生的支出。</w:t>
      </w:r>
    </w:p>
    <w:p>
      <w:pPr>
        <w:autoSpaceDE w:val="0"/>
        <w:autoSpaceDN w:val="0"/>
        <w:adjustRightInd w:val="0"/>
        <w:spacing w:line="600" w:lineRule="exact"/>
        <w:ind w:firstLine="660" w:firstLineChars="200"/>
        <w:jc w:val="left"/>
        <w:rPr>
          <w:rFonts w:eastAsia="方正仿宋简体" w:cs="仿宋"/>
          <w:color w:val="000000"/>
          <w:kern w:val="0"/>
          <w:sz w:val="33"/>
          <w:szCs w:val="33"/>
        </w:rPr>
      </w:pPr>
      <w:r>
        <w:rPr>
          <w:rFonts w:hint="eastAsia" w:eastAsia="方正仿宋简体" w:cs="仿宋"/>
          <w:color w:val="000000"/>
          <w:kern w:val="0"/>
          <w:sz w:val="33"/>
          <w:szCs w:val="33"/>
          <w:lang w:val="en-US" w:eastAsia="zh-CN"/>
        </w:rPr>
        <w:t>21</w:t>
      </w:r>
      <w:r>
        <w:rPr>
          <w:rFonts w:eastAsia="方正仿宋简体" w:cs="仿宋"/>
          <w:color w:val="000000"/>
          <w:kern w:val="0"/>
          <w:sz w:val="33"/>
          <w:szCs w:val="33"/>
        </w:rPr>
        <w:t>.</w:t>
      </w:r>
      <w:r>
        <w:rPr>
          <w:rFonts w:hint="eastAsia" w:eastAsia="方正仿宋简体" w:cs="仿宋"/>
          <w:color w:val="000000"/>
          <w:kern w:val="0"/>
          <w:sz w:val="33"/>
          <w:szCs w:val="33"/>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autoSpaceDE w:val="0"/>
        <w:autoSpaceDN w:val="0"/>
        <w:adjustRightInd w:val="0"/>
        <w:spacing w:line="600" w:lineRule="exact"/>
        <w:ind w:firstLine="660" w:firstLineChars="200"/>
        <w:jc w:val="left"/>
        <w:rPr>
          <w:rFonts w:eastAsia="方正仿宋简体" w:cs="仿宋"/>
          <w:color w:val="000000"/>
          <w:kern w:val="0"/>
          <w:sz w:val="33"/>
          <w:szCs w:val="33"/>
        </w:rPr>
      </w:pPr>
      <w:r>
        <w:rPr>
          <w:rFonts w:hint="eastAsia" w:eastAsia="方正仿宋简体" w:cs="仿宋"/>
          <w:color w:val="000000"/>
          <w:kern w:val="0"/>
          <w:sz w:val="33"/>
          <w:szCs w:val="33"/>
          <w:lang w:val="en-US" w:eastAsia="zh-CN"/>
        </w:rPr>
        <w:t>22</w:t>
      </w:r>
      <w:r>
        <w:rPr>
          <w:rFonts w:eastAsia="方正仿宋简体" w:cs="仿宋"/>
          <w:color w:val="000000"/>
          <w:kern w:val="0"/>
          <w:sz w:val="33"/>
          <w:szCs w:val="33"/>
        </w:rPr>
        <w:t>.</w:t>
      </w:r>
      <w:r>
        <w:rPr>
          <w:rFonts w:hint="eastAsia" w:eastAsia="方正仿宋简体" w:cs="仿宋"/>
          <w:color w:val="000000"/>
          <w:kern w:val="0"/>
          <w:sz w:val="33"/>
          <w:szCs w:val="33"/>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outlineLvl w:val="9"/>
        <w:rPr>
          <w:rFonts w:eastAsia="方正仿宋简体"/>
          <w:color w:val="000000"/>
          <w:sz w:val="33"/>
          <w:szCs w:val="33"/>
        </w:rPr>
      </w:pPr>
    </w:p>
    <w:p>
      <w:pPr>
        <w:ind w:firstLine="663" w:firstLineChars="200"/>
        <w:rPr>
          <w:rFonts w:eastAsia="方正仿宋简体" w:cs="方正仿宋简体"/>
          <w:b/>
          <w:color w:val="000000"/>
          <w:sz w:val="33"/>
          <w:szCs w:val="33"/>
        </w:rPr>
      </w:pPr>
    </w:p>
    <w:p>
      <w:pPr>
        <w:spacing w:line="600" w:lineRule="exact"/>
        <w:jc w:val="center"/>
        <w:outlineLvl w:val="0"/>
        <w:rPr>
          <w:rFonts w:eastAsia="方正小标宋简体"/>
          <w:bCs/>
          <w:kern w:val="44"/>
          <w:sz w:val="33"/>
          <w:szCs w:val="33"/>
        </w:rPr>
      </w:pPr>
      <w:bookmarkStart w:id="86" w:name="_Toc15377226"/>
      <w:r>
        <w:rPr>
          <w:b/>
          <w:color w:val="000000"/>
          <w:sz w:val="33"/>
          <w:szCs w:val="33"/>
        </w:rPr>
        <w:br w:type="page"/>
      </w:r>
      <w:bookmarkStart w:id="87" w:name="_Toc16237"/>
      <w:bookmarkStart w:id="88" w:name="_Toc12457"/>
      <w:bookmarkStart w:id="89" w:name="_Toc17103569"/>
      <w:r>
        <w:rPr>
          <w:rFonts w:hint="eastAsia" w:eastAsia="方正小标宋简体"/>
          <w:color w:val="000000"/>
          <w:sz w:val="44"/>
          <w:szCs w:val="44"/>
        </w:rPr>
        <w:t>第</w:t>
      </w:r>
      <w:r>
        <w:rPr>
          <w:rFonts w:hint="eastAsia" w:eastAsia="方正小标宋简体"/>
          <w:bCs/>
          <w:kern w:val="44"/>
          <w:sz w:val="44"/>
          <w:szCs w:val="44"/>
        </w:rPr>
        <w:t>四部分</w:t>
      </w:r>
      <w:r>
        <w:rPr>
          <w:rFonts w:eastAsia="方正小标宋简体"/>
          <w:bCs/>
          <w:kern w:val="44"/>
          <w:sz w:val="44"/>
          <w:szCs w:val="44"/>
        </w:rPr>
        <w:t xml:space="preserve"> </w:t>
      </w:r>
      <w:r>
        <w:rPr>
          <w:rFonts w:hint="eastAsia" w:eastAsia="方正小标宋简体"/>
          <w:bCs/>
          <w:kern w:val="44"/>
          <w:sz w:val="44"/>
          <w:szCs w:val="44"/>
        </w:rPr>
        <w:t>附件</w:t>
      </w:r>
      <w:bookmarkEnd w:id="87"/>
      <w:bookmarkEnd w:id="88"/>
    </w:p>
    <w:p>
      <w:pPr>
        <w:spacing w:line="600" w:lineRule="exact"/>
        <w:jc w:val="center"/>
        <w:outlineLvl w:val="9"/>
        <w:rPr>
          <w:rFonts w:eastAsia="方正仿宋简体"/>
          <w:b/>
          <w:bCs/>
          <w:kern w:val="44"/>
          <w:sz w:val="33"/>
          <w:szCs w:val="33"/>
        </w:rPr>
      </w:pPr>
    </w:p>
    <w:p>
      <w:pPr>
        <w:keepNext/>
        <w:keepLines/>
        <w:spacing w:before="260" w:after="260" w:line="600" w:lineRule="exact"/>
        <w:outlineLvl w:val="1"/>
        <w:rPr>
          <w:rFonts w:eastAsia="方正仿宋简体"/>
          <w:b/>
          <w:kern w:val="44"/>
          <w:sz w:val="33"/>
          <w:szCs w:val="33"/>
        </w:rPr>
      </w:pPr>
      <w:bookmarkStart w:id="90" w:name="_Toc17103567"/>
      <w:bookmarkStart w:id="91" w:name="_Toc29325"/>
      <w:bookmarkStart w:id="92" w:name="_Toc2995"/>
      <w:r>
        <w:rPr>
          <w:rFonts w:hint="eastAsia" w:eastAsia="方正仿宋简体"/>
          <w:b/>
          <w:kern w:val="44"/>
          <w:sz w:val="33"/>
          <w:szCs w:val="33"/>
        </w:rPr>
        <w:t>附件</w:t>
      </w:r>
      <w:r>
        <w:rPr>
          <w:rFonts w:eastAsia="方正仿宋简体"/>
          <w:b/>
          <w:kern w:val="44"/>
          <w:sz w:val="33"/>
          <w:szCs w:val="33"/>
        </w:rPr>
        <w:t>1</w:t>
      </w:r>
      <w:bookmarkEnd w:id="90"/>
      <w:bookmarkEnd w:id="91"/>
      <w:bookmarkEnd w:id="92"/>
    </w:p>
    <w:p>
      <w:pPr>
        <w:spacing w:line="600" w:lineRule="exact"/>
        <w:jc w:val="center"/>
        <w:outlineLvl w:val="9"/>
        <w:rPr>
          <w:rFonts w:hint="eastAsia" w:ascii="方正小标宋简体" w:hAnsi="方正小标宋简体" w:eastAsia="方正小标宋简体" w:cs="方正小标宋简体"/>
          <w:sz w:val="44"/>
          <w:szCs w:val="44"/>
        </w:rPr>
      </w:pPr>
      <w:bookmarkStart w:id="93" w:name="_Toc15396616"/>
      <w:bookmarkStart w:id="94" w:name="_Toc17103568"/>
      <w:r>
        <w:rPr>
          <w:rFonts w:hint="eastAsia" w:ascii="方正小标宋简体" w:hAnsi="方正小标宋简体" w:eastAsia="方正小标宋简体" w:cs="方正小标宋简体"/>
          <w:sz w:val="44"/>
          <w:szCs w:val="44"/>
        </w:rPr>
        <w:t>雁江区文化馆2019年部门整体支出绩效评价报告</w:t>
      </w:r>
      <w:bookmarkEnd w:id="93"/>
      <w:bookmarkEnd w:id="94"/>
    </w:p>
    <w:p>
      <w:pPr>
        <w:keepNext w:val="0"/>
        <w:keepLines w:val="0"/>
        <w:pageBreakBefore w:val="0"/>
        <w:widowControl w:val="0"/>
        <w:kinsoku/>
        <w:wordWrap/>
        <w:overflowPunct/>
        <w:topLinePunct w:val="0"/>
        <w:autoSpaceDE/>
        <w:autoSpaceDN/>
        <w:bidi w:val="0"/>
        <w:adjustRightInd/>
        <w:spacing w:line="580" w:lineRule="exact"/>
        <w:ind w:firstLine="660" w:firstLineChars="200"/>
        <w:jc w:val="both"/>
        <w:textAlignment w:val="auto"/>
        <w:outlineLvl w:val="9"/>
        <w:rPr>
          <w:rFonts w:eastAsia="方正仿宋简体" w:cs="黑体"/>
          <w:sz w:val="33"/>
          <w:szCs w:val="33"/>
        </w:rPr>
      </w:pPr>
    </w:p>
    <w:p>
      <w:pPr>
        <w:keepNext w:val="0"/>
        <w:keepLines w:val="0"/>
        <w:pageBreakBefore w:val="0"/>
        <w:widowControl w:val="0"/>
        <w:kinsoku/>
        <w:wordWrap/>
        <w:overflowPunct/>
        <w:topLinePunct w:val="0"/>
        <w:autoSpaceDE/>
        <w:autoSpaceDN/>
        <w:bidi w:val="0"/>
        <w:adjustRightInd/>
        <w:spacing w:line="580" w:lineRule="exact"/>
        <w:ind w:firstLine="660" w:firstLineChars="200"/>
        <w:jc w:val="both"/>
        <w:textAlignment w:val="auto"/>
        <w:rPr>
          <w:rFonts w:eastAsia="方正黑体简体" w:cs="黑体"/>
          <w:sz w:val="33"/>
          <w:szCs w:val="33"/>
        </w:rPr>
      </w:pPr>
      <w:r>
        <w:rPr>
          <w:rFonts w:hint="eastAsia" w:eastAsia="方正黑体简体" w:cs="黑体"/>
          <w:sz w:val="33"/>
          <w:szCs w:val="33"/>
        </w:rPr>
        <w:t>一、部门（单位）概况</w:t>
      </w:r>
    </w:p>
    <w:p>
      <w:pPr>
        <w:keepNext w:val="0"/>
        <w:keepLines w:val="0"/>
        <w:pageBreakBefore w:val="0"/>
        <w:widowControl w:val="0"/>
        <w:kinsoku/>
        <w:wordWrap/>
        <w:overflowPunct/>
        <w:topLinePunct w:val="0"/>
        <w:autoSpaceDE/>
        <w:autoSpaceDN/>
        <w:bidi w:val="0"/>
        <w:adjustRightInd/>
        <w:spacing w:line="580" w:lineRule="exact"/>
        <w:ind w:firstLine="663" w:firstLineChars="200"/>
        <w:jc w:val="both"/>
        <w:textAlignment w:val="auto"/>
        <w:rPr>
          <w:rFonts w:eastAsia="方正楷体简体" w:cs="仿宋_GB2312"/>
          <w:b/>
          <w:sz w:val="33"/>
          <w:szCs w:val="33"/>
        </w:rPr>
      </w:pPr>
      <w:r>
        <w:rPr>
          <w:rFonts w:hint="eastAsia" w:eastAsia="方正楷体简体" w:cs="仿宋_GB2312"/>
          <w:b/>
          <w:sz w:val="33"/>
          <w:szCs w:val="33"/>
        </w:rPr>
        <w:t>（一）机构组成。</w:t>
      </w:r>
    </w:p>
    <w:p>
      <w:pPr>
        <w:keepNext w:val="0"/>
        <w:keepLines w:val="0"/>
        <w:pageBreakBefore w:val="0"/>
        <w:widowControl w:val="0"/>
        <w:kinsoku/>
        <w:wordWrap/>
        <w:overflowPunct/>
        <w:topLinePunct w:val="0"/>
        <w:autoSpaceDE/>
        <w:autoSpaceDN/>
        <w:bidi w:val="0"/>
        <w:adjustRightInd/>
        <w:spacing w:line="580" w:lineRule="exact"/>
        <w:ind w:firstLine="660" w:firstLineChars="200"/>
        <w:jc w:val="both"/>
        <w:textAlignment w:val="auto"/>
        <w:rPr>
          <w:rFonts w:eastAsia="方正仿宋简体"/>
          <w:bCs/>
          <w:color w:val="000000"/>
          <w:kern w:val="0"/>
          <w:sz w:val="33"/>
          <w:szCs w:val="33"/>
        </w:rPr>
      </w:pPr>
      <w:r>
        <w:rPr>
          <w:rFonts w:hint="eastAsia" w:eastAsia="方正仿宋简体"/>
          <w:bCs/>
          <w:color w:val="000000"/>
          <w:kern w:val="0"/>
          <w:sz w:val="33"/>
          <w:szCs w:val="33"/>
        </w:rPr>
        <w:t>雁江区文化馆是一个全额拨款的事业单位，单位现有职工</w:t>
      </w:r>
      <w:r>
        <w:rPr>
          <w:rFonts w:eastAsia="方正仿宋简体"/>
          <w:bCs/>
          <w:color w:val="000000"/>
          <w:kern w:val="0"/>
          <w:sz w:val="33"/>
          <w:szCs w:val="33"/>
        </w:rPr>
        <w:t>1</w:t>
      </w:r>
      <w:r>
        <w:rPr>
          <w:rFonts w:hint="eastAsia" w:eastAsia="方正仿宋简体"/>
          <w:bCs/>
          <w:color w:val="000000"/>
          <w:kern w:val="0"/>
          <w:sz w:val="33"/>
          <w:szCs w:val="33"/>
        </w:rPr>
        <w:t>7人。该馆现有党支部书记兼馆长一名，副馆长一名，馆内下设为三部一室即办公室、对外开放部室、美术书法摄影部室、音乐舞蹈戏曲部室。</w:t>
      </w:r>
    </w:p>
    <w:p>
      <w:pPr>
        <w:keepNext w:val="0"/>
        <w:keepLines w:val="0"/>
        <w:pageBreakBefore w:val="0"/>
        <w:widowControl w:val="0"/>
        <w:kinsoku/>
        <w:wordWrap/>
        <w:overflowPunct/>
        <w:topLinePunct w:val="0"/>
        <w:autoSpaceDE/>
        <w:autoSpaceDN/>
        <w:bidi w:val="0"/>
        <w:adjustRightInd/>
        <w:snapToGrid w:val="0"/>
        <w:spacing w:line="580" w:lineRule="exact"/>
        <w:ind w:firstLine="663" w:firstLineChars="200"/>
        <w:jc w:val="both"/>
        <w:textAlignment w:val="auto"/>
        <w:rPr>
          <w:rFonts w:eastAsia="方正楷体简体" w:cs="仿宋_GB2312"/>
          <w:b/>
          <w:sz w:val="33"/>
          <w:szCs w:val="33"/>
        </w:rPr>
      </w:pPr>
      <w:r>
        <w:rPr>
          <w:rFonts w:hint="eastAsia" w:eastAsia="方正楷体简体" w:cs="仿宋_GB2312"/>
          <w:b/>
          <w:sz w:val="33"/>
          <w:szCs w:val="33"/>
        </w:rPr>
        <w:t>（二）机构职能。</w:t>
      </w:r>
    </w:p>
    <w:p>
      <w:pPr>
        <w:keepNext w:val="0"/>
        <w:keepLines w:val="0"/>
        <w:pageBreakBefore w:val="0"/>
        <w:widowControl w:val="0"/>
        <w:kinsoku/>
        <w:wordWrap/>
        <w:overflowPunct/>
        <w:topLinePunct w:val="0"/>
        <w:autoSpaceDE/>
        <w:autoSpaceDN/>
        <w:bidi w:val="0"/>
        <w:adjustRightInd/>
        <w:snapToGrid w:val="0"/>
        <w:spacing w:line="580" w:lineRule="exact"/>
        <w:ind w:firstLine="660" w:firstLineChars="200"/>
        <w:jc w:val="both"/>
        <w:textAlignment w:val="auto"/>
        <w:rPr>
          <w:rFonts w:eastAsia="方正仿宋简体"/>
          <w:b/>
          <w:sz w:val="33"/>
          <w:szCs w:val="33"/>
        </w:rPr>
      </w:pPr>
      <w:r>
        <w:rPr>
          <w:rFonts w:hint="eastAsia" w:eastAsia="方正仿宋简体"/>
          <w:bCs/>
          <w:color w:val="000000"/>
          <w:kern w:val="0"/>
          <w:sz w:val="33"/>
          <w:szCs w:val="33"/>
        </w:rPr>
        <w:t>雁江区文化馆的职能是组织群众文化活动、繁荣群众文化事业、文化宣传、文艺活动组织、群众文艺理论研究、大众科普资料编程、民族民间文化艺术遗产收集整理与保护。</w:t>
      </w:r>
      <w:r>
        <w:rPr>
          <w:rFonts w:hint="eastAsia" w:eastAsia="方正仿宋简体"/>
          <w:sz w:val="33"/>
          <w:szCs w:val="33"/>
        </w:rPr>
        <w:t>是贯彻执行中央财政预算、决算和省市区财政预算、决算政策，承担管理责任，负责配合去财政管理，执行基本支出和项目支出开支，严格控制预算和决算管理</w:t>
      </w:r>
    </w:p>
    <w:p>
      <w:pPr>
        <w:keepNext w:val="0"/>
        <w:keepLines w:val="0"/>
        <w:pageBreakBefore w:val="0"/>
        <w:widowControl w:val="0"/>
        <w:kinsoku/>
        <w:wordWrap/>
        <w:overflowPunct/>
        <w:topLinePunct w:val="0"/>
        <w:autoSpaceDE/>
        <w:autoSpaceDN/>
        <w:bidi w:val="0"/>
        <w:adjustRightInd/>
        <w:spacing w:line="580" w:lineRule="exact"/>
        <w:ind w:firstLine="663" w:firstLineChars="200"/>
        <w:jc w:val="both"/>
        <w:textAlignment w:val="auto"/>
        <w:rPr>
          <w:rFonts w:eastAsia="方正楷体简体" w:cs="仿宋_GB2312"/>
          <w:b/>
          <w:sz w:val="33"/>
          <w:szCs w:val="33"/>
        </w:rPr>
      </w:pPr>
      <w:r>
        <w:rPr>
          <w:rFonts w:hint="eastAsia" w:eastAsia="方正楷体简体" w:cs="仿宋_GB2312"/>
          <w:b/>
          <w:sz w:val="33"/>
          <w:szCs w:val="33"/>
        </w:rPr>
        <w:t>（三）人员概况。</w:t>
      </w:r>
    </w:p>
    <w:p>
      <w:pPr>
        <w:keepNext w:val="0"/>
        <w:keepLines w:val="0"/>
        <w:pageBreakBefore w:val="0"/>
        <w:widowControl w:val="0"/>
        <w:kinsoku/>
        <w:wordWrap/>
        <w:overflowPunct/>
        <w:topLinePunct w:val="0"/>
        <w:autoSpaceDE/>
        <w:autoSpaceDN/>
        <w:bidi w:val="0"/>
        <w:adjustRightInd/>
        <w:snapToGrid w:val="0"/>
        <w:spacing w:line="580" w:lineRule="exact"/>
        <w:ind w:firstLine="660" w:firstLineChars="200"/>
        <w:jc w:val="both"/>
        <w:textAlignment w:val="auto"/>
        <w:rPr>
          <w:rFonts w:eastAsia="方正仿宋简体"/>
          <w:sz w:val="33"/>
          <w:szCs w:val="33"/>
        </w:rPr>
      </w:pPr>
      <w:r>
        <w:rPr>
          <w:rFonts w:hint="eastAsia" w:eastAsia="方正仿宋简体"/>
          <w:sz w:val="33"/>
          <w:szCs w:val="33"/>
        </w:rPr>
        <w:t>单位现有在职职工</w:t>
      </w:r>
      <w:r>
        <w:rPr>
          <w:rFonts w:eastAsia="方正仿宋简体"/>
          <w:sz w:val="33"/>
          <w:szCs w:val="33"/>
        </w:rPr>
        <w:t>1</w:t>
      </w:r>
      <w:r>
        <w:rPr>
          <w:rFonts w:hint="eastAsia" w:eastAsia="方正仿宋简体"/>
          <w:sz w:val="33"/>
          <w:szCs w:val="33"/>
        </w:rPr>
        <w:t>7人，管理人员</w:t>
      </w:r>
      <w:r>
        <w:rPr>
          <w:rFonts w:eastAsia="方正仿宋简体"/>
          <w:sz w:val="33"/>
          <w:szCs w:val="33"/>
        </w:rPr>
        <w:t>1</w:t>
      </w:r>
      <w:r>
        <w:rPr>
          <w:rFonts w:hint="eastAsia" w:eastAsia="方正仿宋简体"/>
          <w:sz w:val="33"/>
          <w:szCs w:val="33"/>
        </w:rPr>
        <w:t>名，专业技术人员</w:t>
      </w:r>
      <w:r>
        <w:rPr>
          <w:rFonts w:eastAsia="方正仿宋简体"/>
          <w:sz w:val="33"/>
          <w:szCs w:val="33"/>
        </w:rPr>
        <w:t>1</w:t>
      </w:r>
      <w:r>
        <w:rPr>
          <w:rFonts w:hint="eastAsia" w:eastAsia="方正仿宋简体"/>
          <w:sz w:val="33"/>
          <w:szCs w:val="33"/>
        </w:rPr>
        <w:t>6人。2019年4月底在职人员退休1人。</w:t>
      </w:r>
    </w:p>
    <w:p>
      <w:pPr>
        <w:keepNext w:val="0"/>
        <w:keepLines w:val="0"/>
        <w:pageBreakBefore w:val="0"/>
        <w:widowControl w:val="0"/>
        <w:kinsoku/>
        <w:wordWrap/>
        <w:overflowPunct/>
        <w:topLinePunct w:val="0"/>
        <w:autoSpaceDE/>
        <w:autoSpaceDN/>
        <w:bidi w:val="0"/>
        <w:adjustRightInd/>
        <w:spacing w:line="580" w:lineRule="exact"/>
        <w:ind w:firstLine="660" w:firstLineChars="200"/>
        <w:jc w:val="both"/>
        <w:textAlignment w:val="auto"/>
        <w:rPr>
          <w:rFonts w:eastAsia="方正黑体简体" w:cs="黑体"/>
          <w:sz w:val="33"/>
          <w:szCs w:val="33"/>
        </w:rPr>
      </w:pPr>
      <w:r>
        <w:rPr>
          <w:rFonts w:hint="eastAsia" w:eastAsia="方正黑体简体" w:cs="黑体"/>
          <w:sz w:val="33"/>
          <w:szCs w:val="33"/>
        </w:rPr>
        <w:t>二、部门财政资金收支情况</w:t>
      </w:r>
    </w:p>
    <w:p>
      <w:pPr>
        <w:keepNext w:val="0"/>
        <w:keepLines w:val="0"/>
        <w:pageBreakBefore w:val="0"/>
        <w:widowControl w:val="0"/>
        <w:kinsoku/>
        <w:wordWrap/>
        <w:overflowPunct/>
        <w:topLinePunct w:val="0"/>
        <w:autoSpaceDE/>
        <w:autoSpaceDN/>
        <w:bidi w:val="0"/>
        <w:adjustRightInd/>
        <w:spacing w:line="580" w:lineRule="exact"/>
        <w:ind w:firstLine="663" w:firstLineChars="200"/>
        <w:jc w:val="both"/>
        <w:textAlignment w:val="auto"/>
        <w:rPr>
          <w:rFonts w:eastAsia="方正楷体简体" w:cs="仿宋_GB2312"/>
          <w:b/>
          <w:sz w:val="33"/>
          <w:szCs w:val="33"/>
        </w:rPr>
      </w:pPr>
      <w:r>
        <w:rPr>
          <w:rFonts w:hint="eastAsia" w:eastAsia="方正楷体简体" w:cs="仿宋_GB2312"/>
          <w:b/>
          <w:sz w:val="33"/>
          <w:szCs w:val="33"/>
        </w:rPr>
        <w:t>（一）部门财政资金收入情况。</w:t>
      </w:r>
    </w:p>
    <w:p>
      <w:pPr>
        <w:keepNext w:val="0"/>
        <w:keepLines w:val="0"/>
        <w:pageBreakBefore w:val="0"/>
        <w:widowControl w:val="0"/>
        <w:kinsoku/>
        <w:wordWrap/>
        <w:overflowPunct/>
        <w:topLinePunct w:val="0"/>
        <w:autoSpaceDE/>
        <w:autoSpaceDN/>
        <w:bidi w:val="0"/>
        <w:adjustRightInd/>
        <w:spacing w:line="580" w:lineRule="exact"/>
        <w:ind w:firstLine="660" w:firstLineChars="200"/>
        <w:jc w:val="both"/>
        <w:textAlignment w:val="auto"/>
        <w:rPr>
          <w:rFonts w:eastAsia="方正仿宋简体" w:cs="Arial"/>
          <w:color w:val="000000"/>
          <w:kern w:val="0"/>
          <w:sz w:val="33"/>
          <w:szCs w:val="33"/>
        </w:rPr>
      </w:pPr>
      <w:r>
        <w:rPr>
          <w:rFonts w:eastAsia="方正仿宋简体"/>
          <w:color w:val="000000"/>
          <w:sz w:val="33"/>
          <w:szCs w:val="33"/>
        </w:rPr>
        <w:t>201</w:t>
      </w:r>
      <w:r>
        <w:rPr>
          <w:rFonts w:hint="eastAsia" w:eastAsia="方正仿宋简体"/>
          <w:color w:val="000000"/>
          <w:sz w:val="33"/>
          <w:szCs w:val="33"/>
        </w:rPr>
        <w:t>9年财政拨款收入476.56万元。</w:t>
      </w:r>
    </w:p>
    <w:p>
      <w:pPr>
        <w:keepNext w:val="0"/>
        <w:keepLines w:val="0"/>
        <w:pageBreakBefore w:val="0"/>
        <w:widowControl w:val="0"/>
        <w:kinsoku/>
        <w:wordWrap/>
        <w:overflowPunct/>
        <w:topLinePunct w:val="0"/>
        <w:autoSpaceDE/>
        <w:autoSpaceDN/>
        <w:bidi w:val="0"/>
        <w:adjustRightInd/>
        <w:spacing w:line="580" w:lineRule="exact"/>
        <w:ind w:firstLine="663" w:firstLineChars="200"/>
        <w:jc w:val="both"/>
        <w:textAlignment w:val="auto"/>
        <w:rPr>
          <w:rFonts w:eastAsia="方正楷体简体" w:cs="仿宋_GB2312"/>
          <w:b/>
          <w:sz w:val="33"/>
          <w:szCs w:val="33"/>
        </w:rPr>
      </w:pPr>
      <w:r>
        <w:rPr>
          <w:rFonts w:hint="eastAsia" w:eastAsia="方正楷体简体" w:cs="仿宋_GB2312"/>
          <w:b/>
          <w:sz w:val="33"/>
          <w:szCs w:val="33"/>
        </w:rPr>
        <w:t>（二）部门财政资金支出情况。</w:t>
      </w:r>
    </w:p>
    <w:p>
      <w:pPr>
        <w:keepNext w:val="0"/>
        <w:keepLines w:val="0"/>
        <w:pageBreakBefore w:val="0"/>
        <w:widowControl w:val="0"/>
        <w:kinsoku/>
        <w:wordWrap/>
        <w:overflowPunct/>
        <w:topLinePunct w:val="0"/>
        <w:autoSpaceDE/>
        <w:autoSpaceDN/>
        <w:bidi w:val="0"/>
        <w:adjustRightInd/>
        <w:spacing w:line="580" w:lineRule="exact"/>
        <w:ind w:firstLine="660" w:firstLineChars="200"/>
        <w:jc w:val="both"/>
        <w:textAlignment w:val="auto"/>
        <w:rPr>
          <w:rFonts w:eastAsia="方正仿宋简体"/>
          <w:color w:val="000000"/>
          <w:sz w:val="33"/>
          <w:szCs w:val="33"/>
        </w:rPr>
      </w:pPr>
      <w:r>
        <w:rPr>
          <w:rFonts w:eastAsia="方正仿宋简体"/>
          <w:color w:val="000000"/>
          <w:sz w:val="33"/>
          <w:szCs w:val="33"/>
        </w:rPr>
        <w:t>201</w:t>
      </w:r>
      <w:r>
        <w:rPr>
          <w:rFonts w:hint="eastAsia" w:eastAsia="方正仿宋简体"/>
          <w:color w:val="000000"/>
          <w:sz w:val="33"/>
          <w:szCs w:val="33"/>
        </w:rPr>
        <w:t>9年支总计311.84万元，其中：文化体育与传媒支出254.95</w:t>
      </w:r>
      <w:r>
        <w:rPr>
          <w:rFonts w:hint="eastAsia" w:eastAsia="方正仿宋简体" w:cs="Arial"/>
          <w:color w:val="000000"/>
          <w:kern w:val="0"/>
          <w:sz w:val="33"/>
          <w:szCs w:val="33"/>
        </w:rPr>
        <w:t>万元，</w:t>
      </w:r>
      <w:r>
        <w:rPr>
          <w:rFonts w:hint="eastAsia" w:eastAsia="方正仿宋简体"/>
          <w:color w:val="000000"/>
          <w:sz w:val="33"/>
          <w:szCs w:val="33"/>
        </w:rPr>
        <w:t>社会保障和就业支出</w:t>
      </w:r>
      <w:r>
        <w:rPr>
          <w:rFonts w:eastAsia="方正仿宋简体"/>
          <w:color w:val="000000"/>
          <w:sz w:val="33"/>
          <w:szCs w:val="33"/>
        </w:rPr>
        <w:t>3</w:t>
      </w:r>
      <w:r>
        <w:rPr>
          <w:rFonts w:hint="eastAsia" w:eastAsia="方正仿宋简体"/>
          <w:color w:val="000000"/>
          <w:sz w:val="33"/>
          <w:szCs w:val="33"/>
        </w:rPr>
        <w:t>8.35万元，医疗卫生与计划生育支出11.30万元，住房保障支出7.22万元。</w:t>
      </w:r>
    </w:p>
    <w:p>
      <w:pPr>
        <w:keepNext w:val="0"/>
        <w:keepLines w:val="0"/>
        <w:pageBreakBefore w:val="0"/>
        <w:widowControl w:val="0"/>
        <w:kinsoku/>
        <w:wordWrap/>
        <w:overflowPunct/>
        <w:topLinePunct w:val="0"/>
        <w:autoSpaceDE/>
        <w:autoSpaceDN/>
        <w:bidi w:val="0"/>
        <w:adjustRightInd/>
        <w:spacing w:line="580" w:lineRule="exact"/>
        <w:ind w:firstLine="660" w:firstLineChars="200"/>
        <w:jc w:val="both"/>
        <w:textAlignment w:val="auto"/>
        <w:rPr>
          <w:rFonts w:eastAsia="方正黑体简体" w:cs="黑体"/>
          <w:sz w:val="33"/>
          <w:szCs w:val="33"/>
        </w:rPr>
      </w:pPr>
      <w:r>
        <w:rPr>
          <w:rFonts w:hint="eastAsia" w:eastAsia="方正黑体简体" w:cs="黑体"/>
          <w:sz w:val="33"/>
          <w:szCs w:val="33"/>
        </w:rPr>
        <w:t>三、部门整体预算绩效管理情况</w:t>
      </w:r>
    </w:p>
    <w:p>
      <w:pPr>
        <w:keepNext w:val="0"/>
        <w:keepLines w:val="0"/>
        <w:pageBreakBefore w:val="0"/>
        <w:widowControl w:val="0"/>
        <w:kinsoku/>
        <w:wordWrap/>
        <w:overflowPunct/>
        <w:topLinePunct w:val="0"/>
        <w:autoSpaceDE/>
        <w:autoSpaceDN/>
        <w:bidi w:val="0"/>
        <w:adjustRightInd/>
        <w:spacing w:line="580" w:lineRule="exact"/>
        <w:ind w:firstLine="663" w:firstLineChars="200"/>
        <w:jc w:val="both"/>
        <w:textAlignment w:val="auto"/>
        <w:rPr>
          <w:rFonts w:eastAsia="方正楷体简体" w:cs="仿宋_GB2312"/>
          <w:b/>
          <w:sz w:val="33"/>
          <w:szCs w:val="33"/>
        </w:rPr>
      </w:pPr>
      <w:r>
        <w:rPr>
          <w:rFonts w:hint="eastAsia" w:eastAsia="方正楷体简体" w:cs="仿宋_GB2312"/>
          <w:b/>
          <w:sz w:val="33"/>
          <w:szCs w:val="33"/>
        </w:rPr>
        <w:t>（一）部门预算管理。</w:t>
      </w:r>
    </w:p>
    <w:p>
      <w:pPr>
        <w:keepNext w:val="0"/>
        <w:keepLines w:val="0"/>
        <w:pageBreakBefore w:val="0"/>
        <w:widowControl w:val="0"/>
        <w:kinsoku/>
        <w:wordWrap/>
        <w:overflowPunct/>
        <w:topLinePunct w:val="0"/>
        <w:autoSpaceDE/>
        <w:autoSpaceDN/>
        <w:bidi w:val="0"/>
        <w:adjustRightInd/>
        <w:spacing w:line="580" w:lineRule="exact"/>
        <w:ind w:firstLine="660" w:firstLineChars="200"/>
        <w:jc w:val="both"/>
        <w:textAlignment w:val="auto"/>
        <w:rPr>
          <w:rFonts w:eastAsia="方正仿宋简体" w:cs="仿宋_GB2312"/>
          <w:sz w:val="33"/>
          <w:szCs w:val="33"/>
        </w:rPr>
      </w:pPr>
      <w:r>
        <w:rPr>
          <w:rFonts w:hint="eastAsia" w:eastAsia="方正仿宋简体" w:cs="仿宋_GB2312"/>
          <w:sz w:val="33"/>
          <w:szCs w:val="33"/>
        </w:rPr>
        <w:t>包括部门绩效目标制定、目标完成、预算编制准确、支出控制、预算动态调整、执行进度、预算完成情况全面完成。</w:t>
      </w:r>
    </w:p>
    <w:p>
      <w:pPr>
        <w:keepNext w:val="0"/>
        <w:keepLines w:val="0"/>
        <w:pageBreakBefore w:val="0"/>
        <w:widowControl w:val="0"/>
        <w:kinsoku/>
        <w:wordWrap/>
        <w:overflowPunct/>
        <w:topLinePunct w:val="0"/>
        <w:autoSpaceDE/>
        <w:autoSpaceDN/>
        <w:bidi w:val="0"/>
        <w:adjustRightInd/>
        <w:spacing w:line="580" w:lineRule="exact"/>
        <w:ind w:firstLine="663" w:firstLineChars="200"/>
        <w:jc w:val="both"/>
        <w:textAlignment w:val="auto"/>
        <w:rPr>
          <w:rFonts w:eastAsia="方正仿宋简体" w:cs="仿宋_GB2312"/>
          <w:sz w:val="33"/>
          <w:szCs w:val="33"/>
        </w:rPr>
      </w:pPr>
      <w:r>
        <w:rPr>
          <w:rFonts w:hint="eastAsia" w:eastAsia="方正楷体简体" w:cs="仿宋_GB2312"/>
          <w:b/>
          <w:sz w:val="33"/>
          <w:szCs w:val="33"/>
        </w:rPr>
        <w:t>（二）专项预算管理。</w:t>
      </w:r>
    </w:p>
    <w:p>
      <w:pPr>
        <w:keepNext w:val="0"/>
        <w:keepLines w:val="0"/>
        <w:pageBreakBefore w:val="0"/>
        <w:widowControl w:val="0"/>
        <w:kinsoku/>
        <w:wordWrap/>
        <w:overflowPunct/>
        <w:topLinePunct w:val="0"/>
        <w:autoSpaceDE/>
        <w:autoSpaceDN/>
        <w:bidi w:val="0"/>
        <w:adjustRightInd/>
        <w:spacing w:line="580" w:lineRule="exact"/>
        <w:ind w:firstLine="660" w:firstLineChars="200"/>
        <w:jc w:val="both"/>
        <w:textAlignment w:val="auto"/>
        <w:rPr>
          <w:rFonts w:eastAsia="方正仿宋简体" w:cs="仿宋_GB2312"/>
          <w:sz w:val="33"/>
          <w:szCs w:val="33"/>
        </w:rPr>
      </w:pPr>
      <w:r>
        <w:rPr>
          <w:rFonts w:hint="eastAsia" w:eastAsia="方正仿宋简体" w:cs="仿宋_GB2312"/>
          <w:sz w:val="33"/>
          <w:szCs w:val="33"/>
        </w:rPr>
        <w:t>包括专项预算项目程序严密、规划合理、结果符合、分配科学、分配及时、专项预算绩效目标完成。</w:t>
      </w:r>
    </w:p>
    <w:p>
      <w:pPr>
        <w:keepNext w:val="0"/>
        <w:keepLines w:val="0"/>
        <w:pageBreakBefore w:val="0"/>
        <w:widowControl w:val="0"/>
        <w:kinsoku/>
        <w:wordWrap/>
        <w:overflowPunct/>
        <w:topLinePunct w:val="0"/>
        <w:autoSpaceDE/>
        <w:autoSpaceDN/>
        <w:bidi w:val="0"/>
        <w:adjustRightInd/>
        <w:spacing w:line="580" w:lineRule="exact"/>
        <w:ind w:firstLine="663" w:firstLineChars="200"/>
        <w:jc w:val="both"/>
        <w:textAlignment w:val="auto"/>
        <w:rPr>
          <w:rFonts w:eastAsia="方正楷体简体" w:cs="仿宋_GB2312"/>
          <w:b/>
          <w:sz w:val="33"/>
          <w:szCs w:val="33"/>
        </w:rPr>
      </w:pPr>
      <w:r>
        <w:rPr>
          <w:rFonts w:hint="eastAsia" w:eastAsia="方正楷体简体" w:cs="仿宋_GB2312"/>
          <w:b/>
          <w:sz w:val="33"/>
          <w:szCs w:val="33"/>
        </w:rPr>
        <w:t>（三）结果应用情况。</w:t>
      </w:r>
    </w:p>
    <w:p>
      <w:pPr>
        <w:keepNext w:val="0"/>
        <w:keepLines w:val="0"/>
        <w:pageBreakBefore w:val="0"/>
        <w:widowControl w:val="0"/>
        <w:kinsoku/>
        <w:wordWrap/>
        <w:overflowPunct/>
        <w:topLinePunct w:val="0"/>
        <w:autoSpaceDE/>
        <w:autoSpaceDN/>
        <w:bidi w:val="0"/>
        <w:adjustRightInd/>
        <w:spacing w:line="580" w:lineRule="exact"/>
        <w:ind w:firstLine="660" w:firstLineChars="200"/>
        <w:jc w:val="both"/>
        <w:textAlignment w:val="auto"/>
        <w:rPr>
          <w:rFonts w:eastAsia="方正仿宋简体" w:cs="仿宋_GB2312"/>
          <w:sz w:val="33"/>
          <w:szCs w:val="33"/>
        </w:rPr>
      </w:pPr>
      <w:r>
        <w:rPr>
          <w:rFonts w:hint="eastAsia" w:eastAsia="方正仿宋简体" w:cs="仿宋_GB2312"/>
          <w:sz w:val="33"/>
          <w:szCs w:val="33"/>
        </w:rPr>
        <w:t>整体预算项目完成情况良好。。</w:t>
      </w:r>
    </w:p>
    <w:p>
      <w:pPr>
        <w:keepNext w:val="0"/>
        <w:keepLines w:val="0"/>
        <w:pageBreakBefore w:val="0"/>
        <w:widowControl w:val="0"/>
        <w:kinsoku/>
        <w:wordWrap/>
        <w:overflowPunct/>
        <w:topLinePunct w:val="0"/>
        <w:autoSpaceDE/>
        <w:autoSpaceDN/>
        <w:bidi w:val="0"/>
        <w:adjustRightInd/>
        <w:spacing w:line="580" w:lineRule="exact"/>
        <w:ind w:firstLine="660" w:firstLineChars="200"/>
        <w:jc w:val="both"/>
        <w:textAlignment w:val="auto"/>
        <w:rPr>
          <w:rFonts w:eastAsia="方正黑体简体" w:cs="黑体"/>
          <w:sz w:val="33"/>
          <w:szCs w:val="33"/>
        </w:rPr>
      </w:pPr>
      <w:r>
        <w:rPr>
          <w:rFonts w:hint="eastAsia" w:eastAsia="方正黑体简体" w:cs="黑体"/>
          <w:sz w:val="33"/>
          <w:szCs w:val="33"/>
        </w:rPr>
        <w:t>四、评价结论及建议</w:t>
      </w:r>
    </w:p>
    <w:p>
      <w:pPr>
        <w:keepNext w:val="0"/>
        <w:keepLines w:val="0"/>
        <w:pageBreakBefore w:val="0"/>
        <w:widowControl w:val="0"/>
        <w:kinsoku/>
        <w:wordWrap/>
        <w:overflowPunct/>
        <w:topLinePunct w:val="0"/>
        <w:autoSpaceDE/>
        <w:autoSpaceDN/>
        <w:bidi w:val="0"/>
        <w:adjustRightInd/>
        <w:spacing w:line="580" w:lineRule="exact"/>
        <w:ind w:firstLine="660" w:firstLineChars="200"/>
        <w:jc w:val="both"/>
        <w:textAlignment w:val="auto"/>
        <w:rPr>
          <w:rFonts w:eastAsia="方正仿宋简体" w:cs="仿宋_GB2312"/>
          <w:sz w:val="33"/>
          <w:szCs w:val="33"/>
        </w:rPr>
      </w:pPr>
      <w:r>
        <w:rPr>
          <w:rFonts w:hint="eastAsia" w:eastAsia="方正仿宋简体" w:cs="仿宋_GB2312"/>
          <w:sz w:val="33"/>
          <w:szCs w:val="33"/>
        </w:rPr>
        <w:t>（一）评价结论。无</w:t>
      </w:r>
    </w:p>
    <w:p>
      <w:pPr>
        <w:keepNext w:val="0"/>
        <w:keepLines w:val="0"/>
        <w:pageBreakBefore w:val="0"/>
        <w:widowControl w:val="0"/>
        <w:kinsoku/>
        <w:wordWrap/>
        <w:overflowPunct/>
        <w:topLinePunct w:val="0"/>
        <w:autoSpaceDE/>
        <w:autoSpaceDN/>
        <w:bidi w:val="0"/>
        <w:adjustRightInd/>
        <w:spacing w:line="580" w:lineRule="exact"/>
        <w:ind w:firstLine="660" w:firstLineChars="200"/>
        <w:jc w:val="both"/>
        <w:textAlignment w:val="auto"/>
        <w:rPr>
          <w:rFonts w:eastAsia="方正仿宋简体" w:cs="仿宋_GB2312"/>
          <w:sz w:val="33"/>
          <w:szCs w:val="33"/>
        </w:rPr>
      </w:pPr>
      <w:r>
        <w:rPr>
          <w:rFonts w:hint="eastAsia" w:eastAsia="方正仿宋简体" w:cs="仿宋_GB2312"/>
          <w:sz w:val="33"/>
          <w:szCs w:val="33"/>
        </w:rPr>
        <w:t>（二）存在问题。无</w:t>
      </w:r>
    </w:p>
    <w:p>
      <w:pPr>
        <w:keepNext w:val="0"/>
        <w:keepLines w:val="0"/>
        <w:pageBreakBefore w:val="0"/>
        <w:widowControl w:val="0"/>
        <w:kinsoku/>
        <w:wordWrap/>
        <w:overflowPunct/>
        <w:topLinePunct w:val="0"/>
        <w:autoSpaceDE/>
        <w:autoSpaceDN/>
        <w:bidi w:val="0"/>
        <w:adjustRightInd/>
        <w:spacing w:line="580" w:lineRule="exact"/>
        <w:ind w:firstLine="660" w:firstLineChars="200"/>
        <w:jc w:val="both"/>
        <w:textAlignment w:val="auto"/>
        <w:rPr>
          <w:rFonts w:eastAsia="方正仿宋简体" w:cs="仿宋_GB2312"/>
          <w:sz w:val="33"/>
          <w:szCs w:val="33"/>
        </w:rPr>
      </w:pPr>
      <w:r>
        <w:rPr>
          <w:rFonts w:hint="eastAsia" w:eastAsia="方正仿宋简体" w:cs="仿宋_GB2312"/>
          <w:sz w:val="33"/>
          <w:szCs w:val="33"/>
        </w:rPr>
        <w:t>（三）改进建议。无</w:t>
      </w:r>
    </w:p>
    <w:p>
      <w:pPr>
        <w:spacing w:line="600" w:lineRule="exact"/>
        <w:ind w:firstLine="660" w:firstLineChars="200"/>
        <w:rPr>
          <w:rFonts w:eastAsia="方正仿宋简体" w:cs="仿宋_GB2312"/>
          <w:sz w:val="33"/>
          <w:szCs w:val="33"/>
        </w:rPr>
      </w:pPr>
    </w:p>
    <w:p>
      <w:pPr>
        <w:widowControl/>
        <w:spacing w:line="600" w:lineRule="exact"/>
        <w:jc w:val="left"/>
        <w:rPr>
          <w:rFonts w:eastAsia="方正仿宋简体" w:cs="仿宋_GB2312"/>
          <w:sz w:val="33"/>
          <w:szCs w:val="33"/>
        </w:rPr>
      </w:pPr>
      <w:r>
        <w:rPr>
          <w:rFonts w:eastAsia="方正仿宋简体" w:cs="仿宋_GB2312"/>
          <w:sz w:val="33"/>
          <w:szCs w:val="33"/>
        </w:rPr>
        <w:br w:type="page"/>
      </w:r>
    </w:p>
    <w:p>
      <w:pPr>
        <w:keepNext/>
        <w:keepLines/>
        <w:spacing w:before="260" w:after="260" w:line="600" w:lineRule="exact"/>
        <w:outlineLvl w:val="1"/>
        <w:rPr>
          <w:rFonts w:hint="eastAsia" w:eastAsia="方正仿宋简体"/>
          <w:b/>
          <w:kern w:val="44"/>
          <w:sz w:val="33"/>
          <w:szCs w:val="33"/>
        </w:rPr>
      </w:pPr>
      <w:bookmarkStart w:id="95" w:name="_Toc3856"/>
      <w:bookmarkStart w:id="96" w:name="_Toc10441"/>
      <w:r>
        <w:rPr>
          <w:rFonts w:hint="eastAsia" w:eastAsia="方正仿宋简体"/>
          <w:b/>
          <w:kern w:val="44"/>
          <w:sz w:val="33"/>
          <w:szCs w:val="33"/>
        </w:rPr>
        <w:t>附件2</w:t>
      </w:r>
      <w:bookmarkEnd w:id="89"/>
      <w:bookmarkEnd w:id="95"/>
      <w:bookmarkEnd w:id="96"/>
    </w:p>
    <w:p>
      <w:pPr>
        <w:spacing w:line="600" w:lineRule="exact"/>
        <w:jc w:val="center"/>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雁江区文化馆2019年评估定级项目支出绩效评价报告</w:t>
      </w:r>
    </w:p>
    <w:p>
      <w:pPr>
        <w:pStyle w:val="5"/>
        <w:keepNext w:val="0"/>
        <w:keepLines w:val="0"/>
        <w:pageBreakBefore w:val="0"/>
        <w:widowControl w:val="0"/>
        <w:kinsoku/>
        <w:wordWrap/>
        <w:overflowPunct/>
        <w:topLinePunct w:val="0"/>
        <w:autoSpaceDE/>
        <w:autoSpaceDN/>
        <w:bidi w:val="0"/>
        <w:adjustRightInd/>
        <w:snapToGrid/>
        <w:spacing w:beforeLines="0" w:line="580" w:lineRule="exact"/>
        <w:ind w:firstLine="660" w:firstLineChars="200"/>
        <w:textAlignment w:val="auto"/>
        <w:rPr>
          <w:rFonts w:ascii="Times New Roman" w:eastAsia="方正仿宋简体"/>
          <w:sz w:val="33"/>
          <w:szCs w:val="33"/>
        </w:rPr>
      </w:pP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textAlignment w:val="auto"/>
        <w:rPr>
          <w:rFonts w:eastAsia="方正黑体简体"/>
          <w:sz w:val="33"/>
          <w:szCs w:val="33"/>
        </w:rPr>
      </w:pPr>
      <w:r>
        <w:rPr>
          <w:rFonts w:eastAsia="方正黑体简体"/>
          <w:sz w:val="33"/>
          <w:szCs w:val="33"/>
        </w:rPr>
        <w:t>一、项目基本情况</w:t>
      </w:r>
    </w:p>
    <w:p>
      <w:pPr>
        <w:pStyle w:val="5"/>
        <w:keepNext w:val="0"/>
        <w:keepLines w:val="0"/>
        <w:pageBreakBefore w:val="0"/>
        <w:widowControl w:val="0"/>
        <w:kinsoku/>
        <w:wordWrap/>
        <w:overflowPunct/>
        <w:topLinePunct w:val="0"/>
        <w:autoSpaceDE/>
        <w:autoSpaceDN/>
        <w:bidi w:val="0"/>
        <w:adjustRightInd/>
        <w:snapToGrid/>
        <w:spacing w:beforeLines="0" w:line="580" w:lineRule="exact"/>
        <w:ind w:firstLine="663" w:firstLineChars="200"/>
        <w:textAlignment w:val="auto"/>
        <w:rPr>
          <w:rFonts w:ascii="Times New Roman" w:eastAsia="方正楷体简体"/>
          <w:b/>
          <w:sz w:val="33"/>
          <w:szCs w:val="33"/>
        </w:rPr>
      </w:pPr>
      <w:r>
        <w:rPr>
          <w:rFonts w:ascii="Times New Roman" w:eastAsia="方正楷体简体"/>
          <w:b/>
          <w:sz w:val="33"/>
          <w:szCs w:val="33"/>
        </w:rPr>
        <w:t>（一）概况</w:t>
      </w:r>
    </w:p>
    <w:p>
      <w:pPr>
        <w:pStyle w:val="5"/>
        <w:keepNext w:val="0"/>
        <w:keepLines w:val="0"/>
        <w:pageBreakBefore w:val="0"/>
        <w:widowControl w:val="0"/>
        <w:kinsoku/>
        <w:wordWrap/>
        <w:overflowPunct/>
        <w:topLinePunct w:val="0"/>
        <w:autoSpaceDE/>
        <w:autoSpaceDN/>
        <w:bidi w:val="0"/>
        <w:adjustRightInd/>
        <w:snapToGrid/>
        <w:spacing w:beforeLines="0" w:line="580" w:lineRule="exact"/>
        <w:ind w:firstLine="663" w:firstLineChars="200"/>
        <w:textAlignment w:val="auto"/>
        <w:rPr>
          <w:rFonts w:ascii="Times New Roman" w:eastAsia="方正仿宋简体"/>
          <w:b/>
          <w:sz w:val="33"/>
          <w:szCs w:val="33"/>
        </w:rPr>
      </w:pPr>
      <w:r>
        <w:rPr>
          <w:rFonts w:ascii="Times New Roman" w:eastAsia="方正仿宋简体"/>
          <w:b/>
          <w:sz w:val="33"/>
          <w:szCs w:val="33"/>
        </w:rPr>
        <w:t>1．立项背景及目的</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textAlignment w:val="auto"/>
        <w:rPr>
          <w:sz w:val="33"/>
          <w:szCs w:val="33"/>
        </w:rPr>
      </w:pPr>
      <w:r>
        <w:rPr>
          <w:rFonts w:hint="eastAsia" w:eastAsia="方正仿宋简体"/>
          <w:sz w:val="33"/>
          <w:szCs w:val="33"/>
        </w:rPr>
        <w:t>根据省文化厅评估定级“提档升级”四川省文化和旅游厅关于征求对《第五次全国文化馆评估定级等级必备条件和评估标准(征求意见稿)》意见的通知和雁江区双创检查结合雁江区委宣传部发的关于填报《整改省委第五巡视组巡视雁江反馈意见工作台账》和《整改省委意识形态专项检查雁江反馈意见工作台账》的提示单。</w:t>
      </w:r>
    </w:p>
    <w:p>
      <w:pPr>
        <w:pStyle w:val="5"/>
        <w:keepNext w:val="0"/>
        <w:keepLines w:val="0"/>
        <w:pageBreakBefore w:val="0"/>
        <w:widowControl w:val="0"/>
        <w:kinsoku/>
        <w:wordWrap/>
        <w:overflowPunct/>
        <w:topLinePunct w:val="0"/>
        <w:autoSpaceDE/>
        <w:autoSpaceDN/>
        <w:bidi w:val="0"/>
        <w:adjustRightInd/>
        <w:snapToGrid/>
        <w:spacing w:beforeLines="0" w:line="580" w:lineRule="exact"/>
        <w:ind w:firstLine="663" w:firstLineChars="200"/>
        <w:textAlignment w:val="auto"/>
        <w:rPr>
          <w:rFonts w:ascii="Times New Roman" w:eastAsia="方正仿宋简体"/>
          <w:b/>
          <w:sz w:val="33"/>
          <w:szCs w:val="33"/>
        </w:rPr>
      </w:pPr>
      <w:r>
        <w:rPr>
          <w:rFonts w:ascii="Times New Roman" w:eastAsia="方正仿宋简体"/>
          <w:b/>
          <w:sz w:val="33"/>
          <w:szCs w:val="33"/>
        </w:rPr>
        <w:t>2．预算资金来源及使用情况</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textAlignment w:val="auto"/>
        <w:rPr>
          <w:rFonts w:eastAsia="方正仿宋简体"/>
          <w:sz w:val="33"/>
          <w:szCs w:val="33"/>
        </w:rPr>
      </w:pPr>
      <w:r>
        <w:rPr>
          <w:rFonts w:hint="eastAsia" w:eastAsia="方正仿宋简体"/>
          <w:sz w:val="33"/>
          <w:szCs w:val="33"/>
        </w:rPr>
        <w:t>预算资金来源为本级财政预算140万，该项目预计从2019年开始实施，2020年全面完成，使用情况按照项目类别进行安排，类别安排为：档案馆、文化馆工程维修及改造，设施设备采购，数字平台建设。</w:t>
      </w:r>
    </w:p>
    <w:p>
      <w:pPr>
        <w:pStyle w:val="5"/>
        <w:keepNext w:val="0"/>
        <w:keepLines w:val="0"/>
        <w:pageBreakBefore w:val="0"/>
        <w:widowControl w:val="0"/>
        <w:kinsoku/>
        <w:wordWrap/>
        <w:overflowPunct/>
        <w:topLinePunct w:val="0"/>
        <w:autoSpaceDE/>
        <w:autoSpaceDN/>
        <w:bidi w:val="0"/>
        <w:adjustRightInd/>
        <w:snapToGrid/>
        <w:spacing w:beforeLines="0" w:line="580" w:lineRule="exact"/>
        <w:ind w:firstLine="663" w:firstLineChars="200"/>
        <w:textAlignment w:val="auto"/>
        <w:rPr>
          <w:rFonts w:ascii="Times New Roman" w:eastAsia="方正仿宋简体"/>
          <w:b/>
          <w:sz w:val="33"/>
          <w:szCs w:val="33"/>
        </w:rPr>
      </w:pPr>
      <w:r>
        <w:rPr>
          <w:rFonts w:ascii="Times New Roman" w:eastAsia="方正仿宋简体"/>
          <w:b/>
          <w:sz w:val="33"/>
          <w:szCs w:val="33"/>
        </w:rPr>
        <w:t>3．实施情况（项目完成情况）</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textAlignment w:val="auto"/>
        <w:rPr>
          <w:rFonts w:eastAsia="方正仿宋简体"/>
          <w:sz w:val="33"/>
          <w:szCs w:val="33"/>
        </w:rPr>
      </w:pPr>
      <w:r>
        <w:rPr>
          <w:rFonts w:hint="eastAsia" w:eastAsia="方正仿宋简体"/>
          <w:sz w:val="33"/>
          <w:szCs w:val="33"/>
        </w:rPr>
        <w:t>2019年档案馆、文化馆工程维修及改造已全面完工（办公楼维修项目、非物质文化遗产展厅及外观改造工程项目、数字文化音乐视唱体验厅装修改造项目）；部分设施设备采购已完成（LED高清显示屏安装、日立中央空调2台、办公用品）；非遗展厅软设计及装饰品正在进行中。</w:t>
      </w:r>
    </w:p>
    <w:p>
      <w:pPr>
        <w:pStyle w:val="5"/>
        <w:keepNext w:val="0"/>
        <w:keepLines w:val="0"/>
        <w:pageBreakBefore w:val="0"/>
        <w:widowControl w:val="0"/>
        <w:kinsoku/>
        <w:wordWrap/>
        <w:overflowPunct/>
        <w:topLinePunct w:val="0"/>
        <w:autoSpaceDE/>
        <w:autoSpaceDN/>
        <w:bidi w:val="0"/>
        <w:adjustRightInd/>
        <w:snapToGrid/>
        <w:spacing w:beforeLines="0" w:line="580" w:lineRule="exact"/>
        <w:ind w:firstLine="663" w:firstLineChars="200"/>
        <w:textAlignment w:val="auto"/>
        <w:rPr>
          <w:rFonts w:ascii="Times New Roman" w:eastAsia="方正仿宋简体"/>
          <w:b/>
          <w:sz w:val="33"/>
          <w:szCs w:val="33"/>
        </w:rPr>
      </w:pPr>
      <w:r>
        <w:rPr>
          <w:rFonts w:ascii="Times New Roman" w:eastAsia="方正仿宋简体"/>
          <w:b/>
          <w:sz w:val="33"/>
          <w:szCs w:val="33"/>
        </w:rPr>
        <w:t>4．组织及管理（项目组织、管理流程及实际执行情况）</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textAlignment w:val="auto"/>
        <w:rPr>
          <w:rFonts w:eastAsia="方正仿宋简体"/>
          <w:sz w:val="33"/>
          <w:szCs w:val="33"/>
        </w:rPr>
      </w:pPr>
      <w:r>
        <w:rPr>
          <w:rFonts w:hint="eastAsia" w:eastAsia="方正仿宋简体"/>
          <w:sz w:val="33"/>
          <w:szCs w:val="33"/>
        </w:rPr>
        <w:t>单位进行立项，经财政牵头组织专家进行评审，单位指定专门部室及对外开放部室进行监督采取不定时的对工程进行检查、发现问题等要求相关施工单位及时改正。</w:t>
      </w:r>
    </w:p>
    <w:p>
      <w:pPr>
        <w:keepNext w:val="0"/>
        <w:keepLines w:val="0"/>
        <w:pageBreakBefore w:val="0"/>
        <w:widowControl w:val="0"/>
        <w:kinsoku/>
        <w:wordWrap/>
        <w:overflowPunct/>
        <w:topLinePunct w:val="0"/>
        <w:autoSpaceDE/>
        <w:autoSpaceDN/>
        <w:bidi w:val="0"/>
        <w:adjustRightInd/>
        <w:snapToGrid/>
        <w:spacing w:line="580" w:lineRule="exact"/>
        <w:ind w:firstLine="663" w:firstLineChars="200"/>
        <w:textAlignment w:val="auto"/>
        <w:rPr>
          <w:rFonts w:eastAsia="方正仿宋简体"/>
          <w:sz w:val="33"/>
          <w:szCs w:val="33"/>
        </w:rPr>
      </w:pPr>
      <w:r>
        <w:rPr>
          <w:rFonts w:eastAsia="方正楷体简体"/>
          <w:b/>
          <w:sz w:val="33"/>
          <w:szCs w:val="33"/>
        </w:rPr>
        <w:t>（二）绩效目标</w:t>
      </w:r>
    </w:p>
    <w:p>
      <w:pPr>
        <w:pStyle w:val="5"/>
        <w:keepNext w:val="0"/>
        <w:keepLines w:val="0"/>
        <w:pageBreakBefore w:val="0"/>
        <w:widowControl w:val="0"/>
        <w:kinsoku/>
        <w:wordWrap/>
        <w:overflowPunct/>
        <w:topLinePunct w:val="0"/>
        <w:autoSpaceDE/>
        <w:autoSpaceDN/>
        <w:bidi w:val="0"/>
        <w:adjustRightInd/>
        <w:snapToGrid/>
        <w:spacing w:beforeLines="0" w:line="580" w:lineRule="exact"/>
        <w:ind w:firstLine="660" w:firstLineChars="200"/>
        <w:textAlignment w:val="auto"/>
        <w:rPr>
          <w:rFonts w:ascii="Times New Roman" w:eastAsia="方正仿宋简体"/>
          <w:sz w:val="33"/>
          <w:szCs w:val="33"/>
        </w:rPr>
      </w:pPr>
      <w:r>
        <w:rPr>
          <w:rFonts w:hint="eastAsia" w:ascii="Times New Roman" w:eastAsia="方正仿宋简体"/>
          <w:sz w:val="33"/>
          <w:szCs w:val="33"/>
        </w:rPr>
        <w:t>绩效目标分别表述绩效总目标全面完成评估定级工作的总规划划和具体绩效目标按照规划步骤开展工作。</w:t>
      </w:r>
    </w:p>
    <w:p>
      <w:pPr>
        <w:pStyle w:val="5"/>
        <w:keepNext w:val="0"/>
        <w:keepLines w:val="0"/>
        <w:pageBreakBefore w:val="0"/>
        <w:widowControl w:val="0"/>
        <w:kinsoku/>
        <w:wordWrap/>
        <w:overflowPunct/>
        <w:topLinePunct w:val="0"/>
        <w:autoSpaceDE/>
        <w:autoSpaceDN/>
        <w:bidi w:val="0"/>
        <w:adjustRightInd/>
        <w:snapToGrid/>
        <w:spacing w:beforeLines="0" w:line="580" w:lineRule="exact"/>
        <w:ind w:firstLine="660" w:firstLineChars="200"/>
        <w:textAlignment w:val="auto"/>
        <w:rPr>
          <w:rFonts w:ascii="Times New Roman" w:eastAsia="方正黑体简体"/>
          <w:sz w:val="33"/>
          <w:szCs w:val="33"/>
        </w:rPr>
      </w:pPr>
      <w:r>
        <w:rPr>
          <w:rFonts w:ascii="Times New Roman" w:eastAsia="方正黑体简体"/>
          <w:sz w:val="33"/>
          <w:szCs w:val="33"/>
        </w:rPr>
        <w:t>二、绩效自评工作情况</w:t>
      </w:r>
    </w:p>
    <w:p>
      <w:pPr>
        <w:pStyle w:val="5"/>
        <w:keepNext w:val="0"/>
        <w:keepLines w:val="0"/>
        <w:pageBreakBefore w:val="0"/>
        <w:widowControl w:val="0"/>
        <w:kinsoku/>
        <w:wordWrap/>
        <w:overflowPunct/>
        <w:topLinePunct w:val="0"/>
        <w:autoSpaceDE/>
        <w:autoSpaceDN/>
        <w:bidi w:val="0"/>
        <w:adjustRightInd/>
        <w:snapToGrid/>
        <w:spacing w:beforeLines="0" w:line="580" w:lineRule="exact"/>
        <w:ind w:firstLine="663" w:firstLineChars="200"/>
        <w:textAlignment w:val="auto"/>
        <w:rPr>
          <w:rFonts w:ascii="Times New Roman" w:eastAsia="方正楷体简体"/>
          <w:b/>
          <w:sz w:val="33"/>
          <w:szCs w:val="33"/>
        </w:rPr>
      </w:pPr>
      <w:r>
        <w:rPr>
          <w:rFonts w:ascii="Times New Roman" w:eastAsia="方正楷体简体"/>
          <w:b/>
          <w:sz w:val="33"/>
          <w:szCs w:val="33"/>
        </w:rPr>
        <w:t>（一）自评工作组织领导</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textAlignment w:val="auto"/>
        <w:rPr>
          <w:rFonts w:eastAsia="方正仿宋简体"/>
          <w:sz w:val="33"/>
          <w:szCs w:val="33"/>
        </w:rPr>
      </w:pPr>
      <w:r>
        <w:rPr>
          <w:rFonts w:hint="eastAsia" w:eastAsia="方正仿宋简体"/>
          <w:sz w:val="33"/>
          <w:szCs w:val="33"/>
        </w:rPr>
        <w:t>单位高度重视该项目，同时工作成立了以馆长为组长，副馆长、开放部部长为副组长，其他中层干部为成员的领导小组。</w:t>
      </w:r>
    </w:p>
    <w:p>
      <w:pPr>
        <w:pStyle w:val="5"/>
        <w:keepNext w:val="0"/>
        <w:keepLines w:val="0"/>
        <w:pageBreakBefore w:val="0"/>
        <w:widowControl w:val="0"/>
        <w:kinsoku/>
        <w:wordWrap/>
        <w:overflowPunct/>
        <w:topLinePunct w:val="0"/>
        <w:autoSpaceDE/>
        <w:autoSpaceDN/>
        <w:bidi w:val="0"/>
        <w:adjustRightInd/>
        <w:snapToGrid/>
        <w:spacing w:beforeLines="0" w:line="580" w:lineRule="exact"/>
        <w:ind w:firstLine="663" w:firstLineChars="200"/>
        <w:textAlignment w:val="auto"/>
        <w:rPr>
          <w:rFonts w:ascii="Times New Roman" w:eastAsia="方正楷体简体"/>
          <w:sz w:val="33"/>
          <w:szCs w:val="33"/>
        </w:rPr>
      </w:pPr>
      <w:r>
        <w:rPr>
          <w:rFonts w:ascii="Times New Roman" w:eastAsia="方正楷体简体"/>
          <w:b/>
          <w:sz w:val="33"/>
          <w:szCs w:val="33"/>
        </w:rPr>
        <w:t>（二）</w:t>
      </w:r>
      <w:r>
        <w:rPr>
          <w:rFonts w:ascii="Times New Roman" w:eastAsia="方正楷体简体"/>
          <w:sz w:val="33"/>
          <w:szCs w:val="33"/>
        </w:rPr>
        <w:t>自评方式、方法、重点等</w:t>
      </w:r>
    </w:p>
    <w:p>
      <w:pPr>
        <w:pStyle w:val="5"/>
        <w:keepNext w:val="0"/>
        <w:keepLines w:val="0"/>
        <w:pageBreakBefore w:val="0"/>
        <w:widowControl w:val="0"/>
        <w:kinsoku/>
        <w:wordWrap/>
        <w:overflowPunct/>
        <w:topLinePunct w:val="0"/>
        <w:autoSpaceDE/>
        <w:autoSpaceDN/>
        <w:bidi w:val="0"/>
        <w:adjustRightInd/>
        <w:snapToGrid/>
        <w:spacing w:beforeLines="0" w:line="580" w:lineRule="exact"/>
        <w:ind w:firstLine="660" w:firstLineChars="200"/>
        <w:textAlignment w:val="auto"/>
        <w:rPr>
          <w:rFonts w:ascii="Times New Roman" w:eastAsia="方正仿宋简体"/>
          <w:sz w:val="33"/>
          <w:szCs w:val="33"/>
        </w:rPr>
      </w:pPr>
      <w:r>
        <w:rPr>
          <w:rFonts w:hint="eastAsia" w:ascii="Times New Roman" w:eastAsia="方正仿宋简体"/>
          <w:sz w:val="33"/>
          <w:szCs w:val="33"/>
        </w:rPr>
        <w:t>根据财政下发的2019年预算指标通知单、列账通知、决算资料等按照评分细项逐条进行评分。自评对照打分、方法按照依据执行。</w:t>
      </w:r>
    </w:p>
    <w:p>
      <w:pPr>
        <w:pStyle w:val="5"/>
        <w:keepNext w:val="0"/>
        <w:keepLines w:val="0"/>
        <w:pageBreakBefore w:val="0"/>
        <w:widowControl w:val="0"/>
        <w:kinsoku/>
        <w:wordWrap/>
        <w:overflowPunct/>
        <w:topLinePunct w:val="0"/>
        <w:autoSpaceDE/>
        <w:autoSpaceDN/>
        <w:bidi w:val="0"/>
        <w:adjustRightInd/>
        <w:snapToGrid/>
        <w:spacing w:beforeLines="0" w:line="580" w:lineRule="exact"/>
        <w:ind w:firstLine="660" w:firstLineChars="200"/>
        <w:textAlignment w:val="auto"/>
        <w:rPr>
          <w:rFonts w:ascii="Times New Roman" w:eastAsia="方正黑体简体"/>
          <w:sz w:val="33"/>
          <w:szCs w:val="33"/>
        </w:rPr>
      </w:pPr>
      <w:r>
        <w:rPr>
          <w:rFonts w:ascii="Times New Roman" w:eastAsia="方正黑体简体"/>
          <w:sz w:val="33"/>
          <w:szCs w:val="33"/>
        </w:rPr>
        <w:t>三、评价结论</w:t>
      </w:r>
    </w:p>
    <w:p>
      <w:pPr>
        <w:pStyle w:val="5"/>
        <w:keepNext w:val="0"/>
        <w:keepLines w:val="0"/>
        <w:pageBreakBefore w:val="0"/>
        <w:widowControl w:val="0"/>
        <w:kinsoku/>
        <w:wordWrap/>
        <w:overflowPunct/>
        <w:topLinePunct w:val="0"/>
        <w:autoSpaceDE/>
        <w:autoSpaceDN/>
        <w:bidi w:val="0"/>
        <w:adjustRightInd/>
        <w:snapToGrid/>
        <w:spacing w:beforeLines="0" w:line="580" w:lineRule="exact"/>
        <w:ind w:firstLine="660" w:firstLineChars="200"/>
        <w:textAlignment w:val="auto"/>
        <w:rPr>
          <w:rFonts w:ascii="Times New Roman" w:eastAsia="方正仿宋简体"/>
          <w:sz w:val="33"/>
          <w:szCs w:val="33"/>
        </w:rPr>
      </w:pPr>
      <w:r>
        <w:rPr>
          <w:rFonts w:hint="eastAsia" w:ascii="Times New Roman" w:eastAsia="方正仿宋简体"/>
          <w:sz w:val="33"/>
          <w:szCs w:val="33"/>
        </w:rPr>
        <w:t>总体介绍绩效评价结果情况，按照综合评分结果，依据资雁财发〔2020〕号规定确定绩效等级。中级</w:t>
      </w:r>
    </w:p>
    <w:p>
      <w:pPr>
        <w:pStyle w:val="5"/>
        <w:keepNext w:val="0"/>
        <w:keepLines w:val="0"/>
        <w:pageBreakBefore w:val="0"/>
        <w:widowControl w:val="0"/>
        <w:kinsoku/>
        <w:wordWrap/>
        <w:overflowPunct/>
        <w:topLinePunct w:val="0"/>
        <w:autoSpaceDE/>
        <w:autoSpaceDN/>
        <w:bidi w:val="0"/>
        <w:adjustRightInd/>
        <w:snapToGrid/>
        <w:spacing w:beforeLines="0" w:line="580" w:lineRule="exact"/>
        <w:ind w:firstLine="660" w:firstLineChars="200"/>
        <w:textAlignment w:val="auto"/>
        <w:rPr>
          <w:rFonts w:ascii="Times New Roman" w:eastAsia="方正黑体简体"/>
          <w:sz w:val="33"/>
          <w:szCs w:val="33"/>
        </w:rPr>
      </w:pPr>
      <w:r>
        <w:rPr>
          <w:rFonts w:ascii="Times New Roman" w:eastAsia="方正黑体简体"/>
          <w:sz w:val="33"/>
          <w:szCs w:val="33"/>
        </w:rPr>
        <w:t>四、绩效分析</w:t>
      </w:r>
    </w:p>
    <w:p>
      <w:pPr>
        <w:pStyle w:val="5"/>
        <w:keepNext w:val="0"/>
        <w:keepLines w:val="0"/>
        <w:pageBreakBefore w:val="0"/>
        <w:widowControl w:val="0"/>
        <w:kinsoku/>
        <w:wordWrap/>
        <w:overflowPunct/>
        <w:topLinePunct w:val="0"/>
        <w:autoSpaceDE/>
        <w:autoSpaceDN/>
        <w:bidi w:val="0"/>
        <w:adjustRightInd/>
        <w:snapToGrid/>
        <w:spacing w:beforeLines="0" w:line="580" w:lineRule="exact"/>
        <w:ind w:firstLine="660" w:firstLineChars="200"/>
        <w:textAlignment w:val="auto"/>
        <w:rPr>
          <w:rFonts w:ascii="Times New Roman" w:eastAsia="方正仿宋简体"/>
          <w:sz w:val="33"/>
          <w:szCs w:val="33"/>
        </w:rPr>
      </w:pPr>
      <w:r>
        <w:rPr>
          <w:rFonts w:hint="eastAsia" w:ascii="Times New Roman" w:eastAsia="方正仿宋简体"/>
          <w:sz w:val="33"/>
          <w:szCs w:val="33"/>
        </w:rPr>
        <w:t>对照项目实施情况，对各评价指标目标值与实际值的差异程度及产生原因进行分析。原因是因为在建工程，资金未能按时到位。</w:t>
      </w:r>
    </w:p>
    <w:p>
      <w:pPr>
        <w:pStyle w:val="5"/>
        <w:keepNext w:val="0"/>
        <w:keepLines w:val="0"/>
        <w:pageBreakBefore w:val="0"/>
        <w:widowControl w:val="0"/>
        <w:kinsoku/>
        <w:wordWrap/>
        <w:overflowPunct/>
        <w:topLinePunct w:val="0"/>
        <w:autoSpaceDE/>
        <w:autoSpaceDN/>
        <w:bidi w:val="0"/>
        <w:adjustRightInd/>
        <w:snapToGrid/>
        <w:spacing w:beforeLines="0" w:line="580" w:lineRule="exact"/>
        <w:ind w:firstLine="660" w:firstLineChars="200"/>
        <w:textAlignment w:val="auto"/>
        <w:rPr>
          <w:rFonts w:ascii="Times New Roman" w:eastAsia="方正仿宋简体"/>
          <w:sz w:val="33"/>
          <w:szCs w:val="33"/>
        </w:rPr>
      </w:pPr>
      <w:r>
        <w:rPr>
          <w:rFonts w:hint="eastAsia" w:ascii="Times New Roman" w:eastAsia="方正黑体简体"/>
          <w:sz w:val="33"/>
          <w:szCs w:val="33"/>
        </w:rPr>
        <w:t>五、主要经验及做法、存在的问题和建议：</w:t>
      </w:r>
      <w:r>
        <w:rPr>
          <w:rFonts w:hint="eastAsia" w:ascii="Times New Roman" w:eastAsia="方正仿宋简体"/>
          <w:sz w:val="33"/>
          <w:szCs w:val="33"/>
        </w:rPr>
        <w:t>无</w:t>
      </w:r>
    </w:p>
    <w:p>
      <w:pPr>
        <w:spacing w:line="580" w:lineRule="exact"/>
        <w:ind w:firstLine="660" w:firstLineChars="200"/>
        <w:rPr>
          <w:rStyle w:val="24"/>
          <w:rFonts w:eastAsia="仿宋" w:cs="仿宋_GB2312"/>
          <w:b w:val="0"/>
          <w:bCs w:val="0"/>
          <w:kern w:val="2"/>
          <w:sz w:val="33"/>
          <w:szCs w:val="33"/>
        </w:rPr>
      </w:pPr>
    </w:p>
    <w:p>
      <w:pPr>
        <w:spacing w:line="600" w:lineRule="exact"/>
        <w:jc w:val="center"/>
        <w:outlineLvl w:val="9"/>
        <w:rPr>
          <w:rFonts w:eastAsia="黑体"/>
          <w:color w:val="000000"/>
          <w:sz w:val="33"/>
          <w:szCs w:val="33"/>
        </w:rPr>
      </w:pPr>
      <w:bookmarkStart w:id="97" w:name="_Toc17103570"/>
    </w:p>
    <w:p>
      <w:pPr>
        <w:spacing w:line="600" w:lineRule="exact"/>
        <w:jc w:val="center"/>
        <w:outlineLvl w:val="9"/>
        <w:rPr>
          <w:rFonts w:eastAsia="黑体"/>
          <w:color w:val="000000"/>
          <w:sz w:val="33"/>
          <w:szCs w:val="33"/>
        </w:rPr>
      </w:pPr>
    </w:p>
    <w:p>
      <w:pPr>
        <w:spacing w:line="600" w:lineRule="exact"/>
        <w:jc w:val="center"/>
        <w:outlineLvl w:val="9"/>
        <w:rPr>
          <w:rFonts w:eastAsia="黑体"/>
          <w:color w:val="000000"/>
          <w:sz w:val="33"/>
          <w:szCs w:val="33"/>
        </w:rPr>
      </w:pPr>
    </w:p>
    <w:p>
      <w:pPr>
        <w:spacing w:line="600" w:lineRule="exact"/>
        <w:jc w:val="center"/>
        <w:outlineLvl w:val="9"/>
        <w:rPr>
          <w:rFonts w:eastAsia="黑体"/>
          <w:color w:val="000000"/>
          <w:sz w:val="33"/>
          <w:szCs w:val="33"/>
        </w:rPr>
      </w:pPr>
    </w:p>
    <w:p>
      <w:pPr>
        <w:spacing w:line="600" w:lineRule="exact"/>
        <w:jc w:val="center"/>
        <w:outlineLvl w:val="9"/>
        <w:rPr>
          <w:rFonts w:eastAsia="黑体"/>
          <w:color w:val="000000"/>
          <w:sz w:val="33"/>
          <w:szCs w:val="33"/>
        </w:rPr>
      </w:pPr>
    </w:p>
    <w:p>
      <w:pPr>
        <w:spacing w:line="600" w:lineRule="exact"/>
        <w:jc w:val="center"/>
        <w:outlineLvl w:val="9"/>
        <w:rPr>
          <w:rFonts w:eastAsia="黑体"/>
          <w:color w:val="000000"/>
          <w:sz w:val="33"/>
          <w:szCs w:val="33"/>
        </w:rPr>
      </w:pPr>
    </w:p>
    <w:p>
      <w:pPr>
        <w:spacing w:line="600" w:lineRule="exact"/>
        <w:jc w:val="center"/>
        <w:outlineLvl w:val="9"/>
        <w:rPr>
          <w:rFonts w:eastAsia="黑体"/>
          <w:color w:val="000000"/>
          <w:sz w:val="33"/>
          <w:szCs w:val="33"/>
        </w:rPr>
      </w:pPr>
    </w:p>
    <w:p>
      <w:pPr>
        <w:spacing w:line="600" w:lineRule="exact"/>
        <w:jc w:val="center"/>
        <w:outlineLvl w:val="9"/>
        <w:rPr>
          <w:rFonts w:eastAsia="黑体"/>
          <w:color w:val="000000"/>
          <w:sz w:val="33"/>
          <w:szCs w:val="33"/>
        </w:rPr>
      </w:pPr>
    </w:p>
    <w:p>
      <w:pPr>
        <w:spacing w:line="600" w:lineRule="exact"/>
        <w:jc w:val="center"/>
        <w:outlineLvl w:val="9"/>
        <w:rPr>
          <w:rFonts w:eastAsia="黑体"/>
          <w:color w:val="000000"/>
          <w:sz w:val="33"/>
          <w:szCs w:val="33"/>
        </w:rPr>
      </w:pPr>
    </w:p>
    <w:p>
      <w:pPr>
        <w:spacing w:line="600" w:lineRule="exact"/>
        <w:jc w:val="center"/>
        <w:outlineLvl w:val="9"/>
        <w:rPr>
          <w:rFonts w:eastAsia="黑体"/>
          <w:color w:val="000000"/>
          <w:sz w:val="33"/>
          <w:szCs w:val="33"/>
        </w:rPr>
      </w:pPr>
    </w:p>
    <w:p>
      <w:pPr>
        <w:spacing w:line="600" w:lineRule="exact"/>
        <w:jc w:val="center"/>
        <w:outlineLvl w:val="9"/>
        <w:rPr>
          <w:rFonts w:eastAsia="黑体"/>
          <w:color w:val="000000"/>
          <w:sz w:val="33"/>
          <w:szCs w:val="33"/>
        </w:rPr>
      </w:pPr>
    </w:p>
    <w:p>
      <w:pPr>
        <w:spacing w:line="600" w:lineRule="exact"/>
        <w:jc w:val="center"/>
        <w:outlineLvl w:val="9"/>
        <w:rPr>
          <w:rFonts w:eastAsia="黑体"/>
          <w:color w:val="000000"/>
          <w:sz w:val="33"/>
          <w:szCs w:val="33"/>
        </w:rPr>
      </w:pPr>
    </w:p>
    <w:p>
      <w:pPr>
        <w:spacing w:line="600" w:lineRule="exact"/>
        <w:outlineLvl w:val="9"/>
        <w:rPr>
          <w:rFonts w:eastAsia="黑体"/>
          <w:color w:val="000000"/>
          <w:sz w:val="33"/>
          <w:szCs w:val="33"/>
        </w:rPr>
      </w:pPr>
    </w:p>
    <w:p>
      <w:pPr>
        <w:spacing w:line="600" w:lineRule="exact"/>
        <w:outlineLvl w:val="9"/>
        <w:rPr>
          <w:rFonts w:eastAsia="黑体"/>
          <w:color w:val="000000"/>
          <w:sz w:val="33"/>
          <w:szCs w:val="33"/>
        </w:rPr>
      </w:pPr>
    </w:p>
    <w:p>
      <w:pPr>
        <w:spacing w:line="600" w:lineRule="exact"/>
        <w:jc w:val="center"/>
        <w:outlineLvl w:val="9"/>
        <w:rPr>
          <w:rFonts w:hint="eastAsia" w:eastAsia="方正小标宋简体" w:cs="方正小标宋简体"/>
          <w:color w:val="000000"/>
          <w:sz w:val="44"/>
          <w:szCs w:val="44"/>
        </w:rPr>
      </w:pPr>
    </w:p>
    <w:p>
      <w:pPr>
        <w:spacing w:line="600" w:lineRule="exact"/>
        <w:jc w:val="center"/>
        <w:outlineLvl w:val="9"/>
        <w:rPr>
          <w:rFonts w:hint="eastAsia" w:eastAsia="方正小标宋简体" w:cs="方正小标宋简体"/>
          <w:color w:val="000000"/>
          <w:sz w:val="44"/>
          <w:szCs w:val="44"/>
        </w:rPr>
      </w:pPr>
    </w:p>
    <w:p>
      <w:pPr>
        <w:rPr>
          <w:rFonts w:hint="eastAsia" w:eastAsia="方正小标宋简体" w:cs="方正小标宋简体"/>
          <w:color w:val="000000"/>
          <w:sz w:val="44"/>
          <w:szCs w:val="44"/>
        </w:rPr>
      </w:pPr>
      <w:bookmarkStart w:id="98" w:name="_Toc22866"/>
      <w:r>
        <w:rPr>
          <w:rFonts w:hint="eastAsia" w:eastAsia="方正小标宋简体" w:cs="方正小标宋简体"/>
          <w:color w:val="000000"/>
          <w:sz w:val="44"/>
          <w:szCs w:val="44"/>
        </w:rPr>
        <w:br w:type="page"/>
      </w:r>
    </w:p>
    <w:p>
      <w:pPr>
        <w:spacing w:line="600" w:lineRule="exact"/>
        <w:jc w:val="center"/>
        <w:outlineLvl w:val="0"/>
        <w:rPr>
          <w:rStyle w:val="24"/>
          <w:rFonts w:eastAsia="方正小标宋简体" w:cs="方正小标宋简体"/>
          <w:b w:val="0"/>
        </w:rPr>
      </w:pPr>
      <w:bookmarkStart w:id="99" w:name="_Toc6552"/>
      <w:r>
        <w:rPr>
          <w:rFonts w:hint="eastAsia" w:eastAsia="方正小标宋简体" w:cs="方正小标宋简体"/>
          <w:color w:val="000000"/>
          <w:sz w:val="44"/>
          <w:szCs w:val="44"/>
        </w:rPr>
        <w:t>第</w:t>
      </w:r>
      <w:r>
        <w:rPr>
          <w:rStyle w:val="24"/>
          <w:rFonts w:hint="eastAsia" w:eastAsia="方正小标宋简体" w:cs="方正小标宋简体"/>
          <w:b w:val="0"/>
        </w:rPr>
        <w:t>五部分 附表</w:t>
      </w:r>
      <w:bookmarkEnd w:id="86"/>
      <w:bookmarkEnd w:id="97"/>
      <w:bookmarkEnd w:id="98"/>
      <w:bookmarkEnd w:id="99"/>
    </w:p>
    <w:p>
      <w:pPr>
        <w:spacing w:line="600" w:lineRule="exact"/>
        <w:jc w:val="center"/>
        <w:outlineLvl w:val="9"/>
        <w:rPr>
          <w:rFonts w:eastAsia="仿宋"/>
          <w:b/>
          <w:color w:val="000000"/>
          <w:sz w:val="33"/>
          <w:szCs w:val="33"/>
        </w:rPr>
      </w:pPr>
    </w:p>
    <w:p>
      <w:pPr>
        <w:pStyle w:val="3"/>
        <w:rPr>
          <w:rFonts w:ascii="Times New Roman" w:hAnsi="Times New Roman" w:eastAsia="方正仿宋简体" w:cs="方正仿宋简体"/>
          <w:color w:val="000000"/>
          <w:sz w:val="33"/>
          <w:szCs w:val="33"/>
        </w:rPr>
      </w:pPr>
      <w:bookmarkStart w:id="100" w:name="_Toc17103571"/>
      <w:bookmarkStart w:id="101" w:name="_Toc5852"/>
      <w:bookmarkStart w:id="102" w:name="_Toc14055"/>
      <w:r>
        <w:rPr>
          <w:rFonts w:hint="eastAsia" w:ascii="Times New Roman" w:hAnsi="Times New Roman" w:eastAsia="方正仿宋简体" w:cs="方正仿宋简体"/>
          <w:b w:val="0"/>
          <w:color w:val="000000"/>
          <w:sz w:val="33"/>
          <w:szCs w:val="33"/>
        </w:rPr>
        <w:t>一、收</w:t>
      </w:r>
      <w:r>
        <w:rPr>
          <w:rStyle w:val="25"/>
          <w:rFonts w:hint="eastAsia" w:ascii="Times New Roman" w:hAnsi="Times New Roman" w:eastAsia="方正仿宋简体" w:cs="方正仿宋简体"/>
          <w:b w:val="0"/>
          <w:bCs w:val="0"/>
          <w:sz w:val="33"/>
          <w:szCs w:val="33"/>
        </w:rPr>
        <w:t>入支出决算总表</w:t>
      </w:r>
      <w:bookmarkEnd w:id="100"/>
      <w:bookmarkEnd w:id="101"/>
      <w:bookmarkEnd w:id="102"/>
    </w:p>
    <w:p>
      <w:pPr>
        <w:pStyle w:val="3"/>
        <w:rPr>
          <w:rFonts w:ascii="Times New Roman" w:hAnsi="Times New Roman" w:eastAsia="方正仿宋简体" w:cs="方正仿宋简体"/>
          <w:color w:val="000000"/>
          <w:sz w:val="33"/>
          <w:szCs w:val="33"/>
        </w:rPr>
      </w:pPr>
      <w:bookmarkStart w:id="103" w:name="_Toc17103572"/>
      <w:bookmarkStart w:id="104" w:name="_Toc22082"/>
      <w:bookmarkStart w:id="105" w:name="_Toc30710"/>
      <w:r>
        <w:rPr>
          <w:rFonts w:hint="eastAsia" w:ascii="Times New Roman" w:hAnsi="Times New Roman" w:eastAsia="方正仿宋简体" w:cs="方正仿宋简体"/>
          <w:b w:val="0"/>
          <w:color w:val="000000"/>
          <w:sz w:val="33"/>
          <w:szCs w:val="33"/>
        </w:rPr>
        <w:t>二、收</w:t>
      </w:r>
      <w:r>
        <w:rPr>
          <w:rStyle w:val="25"/>
          <w:rFonts w:hint="eastAsia" w:ascii="Times New Roman" w:hAnsi="Times New Roman" w:eastAsia="方正仿宋简体" w:cs="方正仿宋简体"/>
          <w:b w:val="0"/>
          <w:bCs w:val="0"/>
          <w:sz w:val="33"/>
          <w:szCs w:val="33"/>
        </w:rPr>
        <w:t>入总表</w:t>
      </w:r>
      <w:bookmarkEnd w:id="103"/>
      <w:bookmarkEnd w:id="104"/>
      <w:bookmarkEnd w:id="105"/>
    </w:p>
    <w:p>
      <w:pPr>
        <w:pStyle w:val="3"/>
        <w:rPr>
          <w:rFonts w:ascii="Times New Roman" w:hAnsi="Times New Roman" w:eastAsia="方正仿宋简体" w:cs="方正仿宋简体"/>
          <w:color w:val="000000"/>
          <w:sz w:val="33"/>
          <w:szCs w:val="33"/>
        </w:rPr>
      </w:pPr>
      <w:bookmarkStart w:id="106" w:name="_Toc17103573"/>
      <w:bookmarkStart w:id="107" w:name="_Toc2355"/>
      <w:bookmarkStart w:id="108" w:name="_Toc28998"/>
      <w:r>
        <w:rPr>
          <w:rStyle w:val="25"/>
          <w:rFonts w:hint="eastAsia" w:ascii="Times New Roman" w:hAnsi="Times New Roman" w:eastAsia="方正仿宋简体" w:cs="方正仿宋简体"/>
          <w:b w:val="0"/>
          <w:bCs w:val="0"/>
          <w:sz w:val="33"/>
          <w:szCs w:val="33"/>
        </w:rPr>
        <w:t>三、</w:t>
      </w:r>
      <w:r>
        <w:rPr>
          <w:rFonts w:hint="eastAsia" w:ascii="Times New Roman" w:hAnsi="Times New Roman" w:eastAsia="方正仿宋简体" w:cs="方正仿宋简体"/>
          <w:b w:val="0"/>
          <w:color w:val="000000"/>
          <w:sz w:val="33"/>
          <w:szCs w:val="33"/>
        </w:rPr>
        <w:t>支</w:t>
      </w:r>
      <w:r>
        <w:rPr>
          <w:rStyle w:val="25"/>
          <w:rFonts w:hint="eastAsia" w:ascii="Times New Roman" w:hAnsi="Times New Roman" w:eastAsia="方正仿宋简体" w:cs="方正仿宋简体"/>
          <w:b w:val="0"/>
          <w:bCs w:val="0"/>
          <w:sz w:val="33"/>
          <w:szCs w:val="33"/>
        </w:rPr>
        <w:t>出总表</w:t>
      </w:r>
      <w:bookmarkEnd w:id="106"/>
      <w:bookmarkEnd w:id="107"/>
      <w:bookmarkEnd w:id="108"/>
    </w:p>
    <w:p>
      <w:pPr>
        <w:pStyle w:val="3"/>
        <w:rPr>
          <w:rFonts w:ascii="Times New Roman" w:hAnsi="Times New Roman" w:eastAsia="方正仿宋简体" w:cs="方正仿宋简体"/>
          <w:b w:val="0"/>
          <w:color w:val="000000"/>
          <w:sz w:val="33"/>
          <w:szCs w:val="33"/>
        </w:rPr>
      </w:pPr>
      <w:bookmarkStart w:id="109" w:name="_Toc17103574"/>
      <w:bookmarkStart w:id="110" w:name="_Toc20841"/>
      <w:bookmarkStart w:id="111" w:name="_Toc31116"/>
      <w:r>
        <w:rPr>
          <w:rStyle w:val="25"/>
          <w:rFonts w:hint="eastAsia" w:ascii="Times New Roman" w:hAnsi="Times New Roman" w:eastAsia="方正仿宋简体" w:cs="方正仿宋简体"/>
          <w:b w:val="0"/>
          <w:bCs w:val="0"/>
          <w:sz w:val="33"/>
          <w:szCs w:val="33"/>
        </w:rPr>
        <w:t>四、</w:t>
      </w:r>
      <w:r>
        <w:rPr>
          <w:rFonts w:hint="eastAsia" w:ascii="Times New Roman" w:hAnsi="Times New Roman" w:eastAsia="方正仿宋简体" w:cs="方正仿宋简体"/>
          <w:b w:val="0"/>
          <w:color w:val="000000"/>
          <w:sz w:val="33"/>
          <w:szCs w:val="33"/>
        </w:rPr>
        <w:t>财</w:t>
      </w:r>
      <w:r>
        <w:rPr>
          <w:rStyle w:val="25"/>
          <w:rFonts w:hint="eastAsia" w:ascii="Times New Roman" w:hAnsi="Times New Roman" w:eastAsia="方正仿宋简体" w:cs="方正仿宋简体"/>
          <w:b w:val="0"/>
          <w:bCs w:val="0"/>
          <w:sz w:val="33"/>
          <w:szCs w:val="33"/>
        </w:rPr>
        <w:t>政拨款收入支出决算总表</w:t>
      </w:r>
      <w:bookmarkEnd w:id="109"/>
      <w:bookmarkEnd w:id="110"/>
      <w:bookmarkEnd w:id="111"/>
    </w:p>
    <w:p>
      <w:pPr>
        <w:pStyle w:val="3"/>
        <w:rPr>
          <w:rFonts w:ascii="Times New Roman" w:hAnsi="Times New Roman" w:eastAsia="方正仿宋简体" w:cs="方正仿宋简体"/>
          <w:color w:val="000000"/>
          <w:sz w:val="33"/>
          <w:szCs w:val="33"/>
        </w:rPr>
      </w:pPr>
      <w:bookmarkStart w:id="112" w:name="_Toc30812"/>
      <w:bookmarkStart w:id="113" w:name="_Toc18189"/>
      <w:bookmarkStart w:id="114" w:name="_Toc17103575"/>
      <w:r>
        <w:rPr>
          <w:rStyle w:val="25"/>
          <w:rFonts w:hint="eastAsia" w:ascii="Times New Roman" w:hAnsi="Times New Roman" w:eastAsia="方正仿宋简体" w:cs="方正仿宋简体"/>
          <w:b w:val="0"/>
          <w:bCs w:val="0"/>
          <w:sz w:val="33"/>
          <w:szCs w:val="33"/>
        </w:rPr>
        <w:t>五</w:t>
      </w:r>
      <w:bookmarkStart w:id="115" w:name="_Toc17103576"/>
      <w:r>
        <w:rPr>
          <w:rStyle w:val="25"/>
          <w:rFonts w:hint="eastAsia" w:ascii="Times New Roman" w:hAnsi="Times New Roman" w:eastAsia="方正仿宋简体" w:cs="方正仿宋简体"/>
          <w:b w:val="0"/>
          <w:bCs w:val="0"/>
          <w:sz w:val="33"/>
          <w:szCs w:val="33"/>
        </w:rPr>
        <w:t>、</w:t>
      </w:r>
      <w:r>
        <w:rPr>
          <w:rFonts w:hint="eastAsia" w:ascii="Times New Roman" w:hAnsi="Times New Roman" w:eastAsia="方正仿宋简体" w:cs="方正仿宋简体"/>
          <w:b w:val="0"/>
          <w:color w:val="000000"/>
          <w:sz w:val="33"/>
          <w:szCs w:val="33"/>
        </w:rPr>
        <w:t>一</w:t>
      </w:r>
      <w:r>
        <w:rPr>
          <w:rStyle w:val="25"/>
          <w:rFonts w:hint="eastAsia" w:ascii="Times New Roman" w:hAnsi="Times New Roman" w:eastAsia="方正仿宋简体" w:cs="方正仿宋简体"/>
          <w:b w:val="0"/>
          <w:bCs w:val="0"/>
          <w:sz w:val="33"/>
          <w:szCs w:val="33"/>
        </w:rPr>
        <w:t>般公共预算财政拨款支出决算表</w:t>
      </w:r>
      <w:bookmarkEnd w:id="112"/>
      <w:bookmarkEnd w:id="113"/>
      <w:bookmarkEnd w:id="115"/>
    </w:p>
    <w:p>
      <w:pPr>
        <w:pStyle w:val="3"/>
        <w:rPr>
          <w:rFonts w:ascii="Times New Roman" w:hAnsi="Times New Roman" w:eastAsia="方正仿宋简体" w:cs="方正仿宋简体"/>
          <w:color w:val="000000"/>
          <w:sz w:val="33"/>
          <w:szCs w:val="33"/>
        </w:rPr>
      </w:pPr>
      <w:bookmarkStart w:id="116" w:name="_Toc23731"/>
      <w:bookmarkStart w:id="117" w:name="_Toc8895"/>
      <w:r>
        <w:rPr>
          <w:rFonts w:hint="eastAsia" w:ascii="Times New Roman" w:hAnsi="Times New Roman" w:eastAsia="方正仿宋简体" w:cs="方正仿宋简体"/>
          <w:b w:val="0"/>
          <w:color w:val="000000"/>
          <w:sz w:val="33"/>
          <w:szCs w:val="33"/>
        </w:rPr>
        <w:t>六、一</w:t>
      </w:r>
      <w:r>
        <w:rPr>
          <w:rStyle w:val="25"/>
          <w:rFonts w:hint="eastAsia" w:ascii="Times New Roman" w:hAnsi="Times New Roman" w:eastAsia="方正仿宋简体" w:cs="方正仿宋简体"/>
          <w:b w:val="0"/>
          <w:bCs w:val="0"/>
          <w:sz w:val="33"/>
          <w:szCs w:val="33"/>
        </w:rPr>
        <w:t>般公共预算财政拨款基本支出决算表</w:t>
      </w:r>
      <w:bookmarkEnd w:id="114"/>
      <w:bookmarkEnd w:id="116"/>
      <w:bookmarkEnd w:id="117"/>
    </w:p>
    <w:p>
      <w:pPr>
        <w:pStyle w:val="3"/>
        <w:rPr>
          <w:rFonts w:ascii="Times New Roman" w:hAnsi="Times New Roman" w:eastAsia="方正仿宋简体" w:cs="方正仿宋简体"/>
          <w:color w:val="000000"/>
          <w:sz w:val="33"/>
          <w:szCs w:val="33"/>
        </w:rPr>
      </w:pPr>
      <w:bookmarkStart w:id="118" w:name="_Toc17103578"/>
      <w:bookmarkStart w:id="119" w:name="_Toc23629"/>
      <w:bookmarkStart w:id="120" w:name="_Toc7548"/>
      <w:r>
        <w:rPr>
          <w:rStyle w:val="25"/>
          <w:rFonts w:hint="eastAsia" w:ascii="Times New Roman" w:hAnsi="Times New Roman" w:eastAsia="方正仿宋简体" w:cs="方正仿宋简体"/>
          <w:b w:val="0"/>
          <w:bCs w:val="0"/>
          <w:sz w:val="33"/>
          <w:szCs w:val="33"/>
        </w:rPr>
        <w:t>七、</w:t>
      </w:r>
      <w:bookmarkEnd w:id="118"/>
      <w:r>
        <w:rPr>
          <w:rFonts w:hint="eastAsia" w:ascii="Times New Roman" w:hAnsi="Times New Roman" w:eastAsia="方正仿宋简体" w:cs="方正仿宋简体"/>
          <w:b w:val="0"/>
          <w:color w:val="000000"/>
          <w:sz w:val="33"/>
          <w:szCs w:val="33"/>
        </w:rPr>
        <w:t>一</w:t>
      </w:r>
      <w:r>
        <w:rPr>
          <w:rStyle w:val="25"/>
          <w:rFonts w:hint="eastAsia" w:ascii="Times New Roman" w:hAnsi="Times New Roman" w:eastAsia="方正仿宋简体" w:cs="方正仿宋简体"/>
          <w:b w:val="0"/>
          <w:bCs w:val="0"/>
          <w:sz w:val="33"/>
          <w:szCs w:val="33"/>
        </w:rPr>
        <w:t>般公共预算财政拨款“三公”经费支出决算表</w:t>
      </w:r>
      <w:bookmarkEnd w:id="119"/>
      <w:bookmarkEnd w:id="120"/>
    </w:p>
    <w:p>
      <w:pPr>
        <w:pStyle w:val="3"/>
        <w:outlineLvl w:val="1"/>
        <w:rPr>
          <w:rFonts w:ascii="Times New Roman" w:hAnsi="Times New Roman" w:eastAsia="方正仿宋简体" w:cs="方正仿宋简体"/>
          <w:color w:val="000000"/>
          <w:sz w:val="33"/>
          <w:szCs w:val="33"/>
        </w:rPr>
      </w:pPr>
      <w:bookmarkStart w:id="121" w:name="_Toc28433"/>
      <w:bookmarkStart w:id="122" w:name="_Toc17103581"/>
      <w:bookmarkStart w:id="123" w:name="_Toc13433"/>
      <w:r>
        <w:rPr>
          <w:rStyle w:val="25"/>
          <w:rFonts w:hint="eastAsia" w:ascii="Times New Roman" w:hAnsi="Times New Roman" w:eastAsia="方正仿宋简体" w:cs="方正仿宋简体"/>
          <w:b w:val="0"/>
          <w:bCs w:val="0"/>
          <w:sz w:val="33"/>
          <w:szCs w:val="33"/>
        </w:rPr>
        <w:t>八、</w:t>
      </w:r>
      <w:r>
        <w:rPr>
          <w:rFonts w:hint="eastAsia" w:ascii="Times New Roman" w:hAnsi="Times New Roman" w:eastAsia="方正仿宋简体" w:cs="方正仿宋简体"/>
          <w:b w:val="0"/>
          <w:color w:val="000000"/>
          <w:sz w:val="33"/>
          <w:szCs w:val="33"/>
        </w:rPr>
        <w:t>政</w:t>
      </w:r>
      <w:r>
        <w:rPr>
          <w:rStyle w:val="25"/>
          <w:rFonts w:hint="eastAsia" w:ascii="Times New Roman" w:hAnsi="Times New Roman" w:eastAsia="方正仿宋简体" w:cs="方正仿宋简体"/>
          <w:b w:val="0"/>
          <w:bCs w:val="0"/>
          <w:sz w:val="33"/>
          <w:szCs w:val="33"/>
        </w:rPr>
        <w:t>府性基金预算财政拨款收入支出决算表</w:t>
      </w:r>
      <w:bookmarkEnd w:id="121"/>
      <w:bookmarkEnd w:id="122"/>
      <w:bookmarkEnd w:id="123"/>
    </w:p>
    <w:sectPr>
      <w:footerReference r:id="rId8" w:type="first"/>
      <w:footerReference r:id="rId7" w:type="default"/>
      <w:pgSz w:w="11906" w:h="16838"/>
      <w:pgMar w:top="1440" w:right="1800" w:bottom="1440" w:left="1800" w:header="851" w:footer="992" w:gutter="0"/>
      <w:pgNumType w:fmt="decimal"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黑体简体">
    <w:panose1 w:val="02000000000000000000"/>
    <w:charset w:val="86"/>
    <w:family w:val="script"/>
    <w:pitch w:val="default"/>
    <w:sig w:usb0="A00002BF" w:usb1="184F6CFA" w:usb2="00000012" w:usb3="00000000" w:csb0="00040001" w:csb1="00000000"/>
  </w:font>
  <w:font w:name="方正楷体简体">
    <w:panose1 w:val="02000000000000000000"/>
    <w:charset w:val="86"/>
    <w:family w:val="auto"/>
    <w:pitch w:val="default"/>
    <w:sig w:usb0="A00002BF" w:usb1="184F6CFA" w:usb2="00000012" w:usb3="00000000" w:csb0="00040001" w:csb1="00000000"/>
  </w:font>
  <w:font w:name="方正仿宋简体">
    <w:panose1 w:val="02000000000000000000"/>
    <w:charset w:val="86"/>
    <w:family w:val="auto"/>
    <w:pitch w:val="default"/>
    <w:sig w:usb0="A00002BF" w:usb1="184F6CFA" w:usb2="00000012"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华文仿宋">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 w:name="幼圆">
    <w:panose1 w:val="02010509060101010101"/>
    <w:charset w:val="86"/>
    <w:family w:val="roman"/>
    <w:pitch w:val=""/>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w:pict>
        <v:shape id="_x0000_s2050" o:spid="_x0000_s2050"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sdt>
                <w:sdtPr>
                  <w:rPr>
                    <w:rFonts w:hint="eastAsia" w:asciiTheme="minorEastAsia" w:hAnsiTheme="minorEastAsia" w:eastAsiaTheme="minorEastAsia" w:cstheme="minorEastAsia"/>
                    <w:sz w:val="28"/>
                    <w:szCs w:val="28"/>
                  </w:rPr>
                  <w:id w:val="-1994781956"/>
                </w:sdtPr>
                <w:sdtEndPr>
                  <w:rPr>
                    <w:rFonts w:hint="eastAsia" w:asciiTheme="minorEastAsia" w:hAnsiTheme="minorEastAsia" w:eastAsiaTheme="minorEastAsia" w:cstheme="minorEastAsia"/>
                    <w:sz w:val="28"/>
                    <w:szCs w:val="28"/>
                  </w:rPr>
                </w:sdtEndPr>
                <w:sdtContent>
                  <w:p>
                    <w:pPr>
                      <w:pStyle w:val="8"/>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PAGE   \* MERGEFORMAT</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zh-CN"/>
                      </w:rPr>
                      <w:t>24</w:t>
                    </w:r>
                    <w:r>
                      <w:rPr>
                        <w:rFonts w:hint="eastAsia" w:asciiTheme="minorEastAsia" w:hAnsiTheme="minorEastAsia" w:eastAsiaTheme="minorEastAsia" w:cstheme="minorEastAsia"/>
                        <w:sz w:val="28"/>
                        <w:szCs w:val="28"/>
                      </w:rPr>
                      <w:fldChar w:fldCharType="end"/>
                    </w:r>
                  </w:p>
                </w:sdtContent>
              </w:sdt>
              <w:p>
                <w:pPr>
                  <w:rPr>
                    <w:rFonts w:hint="eastAsia" w:asciiTheme="minorEastAsia" w:hAnsiTheme="minorEastAsia" w:eastAsiaTheme="minorEastAsia" w:cstheme="minorEastAsia"/>
                    <w:sz w:val="28"/>
                    <w:szCs w:val="28"/>
                  </w:rPr>
                </w:pP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w:pict>
        <v:shape id="_x0000_s2052" o:spid="_x0000_s2052" o:spt="202" type="#_x0000_t202" style="position:absolute;left:0pt;margin-top:0pt;height:144pt;width:144pt;mso-position-horizontal:outside;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8"/>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FA047D"/>
    <w:multiLevelType w:val="singleLevel"/>
    <w:tmpl w:val="E2FA047D"/>
    <w:lvl w:ilvl="0" w:tentative="0">
      <w:start w:val="3"/>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F1361C"/>
    <w:rsid w:val="000222C6"/>
    <w:rsid w:val="0002549F"/>
    <w:rsid w:val="0003385C"/>
    <w:rsid w:val="00040E70"/>
    <w:rsid w:val="00046DB1"/>
    <w:rsid w:val="000568E7"/>
    <w:rsid w:val="0006487A"/>
    <w:rsid w:val="00065F8F"/>
    <w:rsid w:val="000768F2"/>
    <w:rsid w:val="00083243"/>
    <w:rsid w:val="0009184B"/>
    <w:rsid w:val="0009593C"/>
    <w:rsid w:val="000B047F"/>
    <w:rsid w:val="000B5923"/>
    <w:rsid w:val="000B5A48"/>
    <w:rsid w:val="000B6FF3"/>
    <w:rsid w:val="000C0B1E"/>
    <w:rsid w:val="000C3467"/>
    <w:rsid w:val="000C3CA6"/>
    <w:rsid w:val="000D1267"/>
    <w:rsid w:val="000D1D50"/>
    <w:rsid w:val="000D34C6"/>
    <w:rsid w:val="000D5782"/>
    <w:rsid w:val="000E03AC"/>
    <w:rsid w:val="000E6613"/>
    <w:rsid w:val="000E7119"/>
    <w:rsid w:val="00114E9B"/>
    <w:rsid w:val="0014729F"/>
    <w:rsid w:val="00157BAB"/>
    <w:rsid w:val="001654D1"/>
    <w:rsid w:val="001769C2"/>
    <w:rsid w:val="0018106D"/>
    <w:rsid w:val="001877A7"/>
    <w:rsid w:val="00191536"/>
    <w:rsid w:val="00194E2B"/>
    <w:rsid w:val="00196687"/>
    <w:rsid w:val="001A7127"/>
    <w:rsid w:val="001C0962"/>
    <w:rsid w:val="001D7531"/>
    <w:rsid w:val="001E737D"/>
    <w:rsid w:val="001F0336"/>
    <w:rsid w:val="001F0592"/>
    <w:rsid w:val="001F7506"/>
    <w:rsid w:val="002006CD"/>
    <w:rsid w:val="00202B36"/>
    <w:rsid w:val="00204B7A"/>
    <w:rsid w:val="0021101A"/>
    <w:rsid w:val="00214F71"/>
    <w:rsid w:val="00220536"/>
    <w:rsid w:val="00235629"/>
    <w:rsid w:val="00260C38"/>
    <w:rsid w:val="002616C0"/>
    <w:rsid w:val="002662AA"/>
    <w:rsid w:val="00280496"/>
    <w:rsid w:val="00280AE9"/>
    <w:rsid w:val="002871F2"/>
    <w:rsid w:val="00295495"/>
    <w:rsid w:val="002A599C"/>
    <w:rsid w:val="002B2613"/>
    <w:rsid w:val="002C0B30"/>
    <w:rsid w:val="002C4E4C"/>
    <w:rsid w:val="002D1D06"/>
    <w:rsid w:val="002F1818"/>
    <w:rsid w:val="002F567B"/>
    <w:rsid w:val="00317120"/>
    <w:rsid w:val="003216A9"/>
    <w:rsid w:val="0034656C"/>
    <w:rsid w:val="0035308B"/>
    <w:rsid w:val="003565FA"/>
    <w:rsid w:val="0037013F"/>
    <w:rsid w:val="00375E66"/>
    <w:rsid w:val="00380C92"/>
    <w:rsid w:val="003A2C8B"/>
    <w:rsid w:val="003A484F"/>
    <w:rsid w:val="003B0BE0"/>
    <w:rsid w:val="003B0C1B"/>
    <w:rsid w:val="003B688C"/>
    <w:rsid w:val="003C0291"/>
    <w:rsid w:val="003C39AE"/>
    <w:rsid w:val="003C7B60"/>
    <w:rsid w:val="003D1FB2"/>
    <w:rsid w:val="003D66DA"/>
    <w:rsid w:val="003E1310"/>
    <w:rsid w:val="003E6F55"/>
    <w:rsid w:val="00406254"/>
    <w:rsid w:val="004223DE"/>
    <w:rsid w:val="00434489"/>
    <w:rsid w:val="00437085"/>
    <w:rsid w:val="00437FB1"/>
    <w:rsid w:val="00440083"/>
    <w:rsid w:val="00443880"/>
    <w:rsid w:val="004464F4"/>
    <w:rsid w:val="004501BD"/>
    <w:rsid w:val="00471401"/>
    <w:rsid w:val="00473F31"/>
    <w:rsid w:val="0048263A"/>
    <w:rsid w:val="00487E5D"/>
    <w:rsid w:val="004A711F"/>
    <w:rsid w:val="004B199D"/>
    <w:rsid w:val="004B4690"/>
    <w:rsid w:val="004D12EA"/>
    <w:rsid w:val="004D33B9"/>
    <w:rsid w:val="004E0A2D"/>
    <w:rsid w:val="004E206B"/>
    <w:rsid w:val="004E4040"/>
    <w:rsid w:val="004E6DF7"/>
    <w:rsid w:val="004F0FBD"/>
    <w:rsid w:val="00505A47"/>
    <w:rsid w:val="00512FDA"/>
    <w:rsid w:val="00520DA0"/>
    <w:rsid w:val="00560E00"/>
    <w:rsid w:val="00562A92"/>
    <w:rsid w:val="005664BB"/>
    <w:rsid w:val="005727D7"/>
    <w:rsid w:val="0057481D"/>
    <w:rsid w:val="00580261"/>
    <w:rsid w:val="0058486E"/>
    <w:rsid w:val="00586470"/>
    <w:rsid w:val="005B17EC"/>
    <w:rsid w:val="005B290B"/>
    <w:rsid w:val="005C566D"/>
    <w:rsid w:val="005D1C8B"/>
    <w:rsid w:val="005D5CED"/>
    <w:rsid w:val="005D6F17"/>
    <w:rsid w:val="005E5B61"/>
    <w:rsid w:val="005F1A4C"/>
    <w:rsid w:val="00605688"/>
    <w:rsid w:val="0060658E"/>
    <w:rsid w:val="006070AF"/>
    <w:rsid w:val="00607E6C"/>
    <w:rsid w:val="006101B1"/>
    <w:rsid w:val="00614E44"/>
    <w:rsid w:val="00622830"/>
    <w:rsid w:val="00630AEF"/>
    <w:rsid w:val="006325F8"/>
    <w:rsid w:val="00634C9A"/>
    <w:rsid w:val="00640579"/>
    <w:rsid w:val="006440E4"/>
    <w:rsid w:val="0066343B"/>
    <w:rsid w:val="00664777"/>
    <w:rsid w:val="0067263B"/>
    <w:rsid w:val="006748A4"/>
    <w:rsid w:val="00683E73"/>
    <w:rsid w:val="006A3141"/>
    <w:rsid w:val="006A5E34"/>
    <w:rsid w:val="006A6104"/>
    <w:rsid w:val="006A72FD"/>
    <w:rsid w:val="006B2422"/>
    <w:rsid w:val="006B2B9A"/>
    <w:rsid w:val="006C1937"/>
    <w:rsid w:val="006C5534"/>
    <w:rsid w:val="006E1CA2"/>
    <w:rsid w:val="006F020C"/>
    <w:rsid w:val="00701761"/>
    <w:rsid w:val="007127B7"/>
    <w:rsid w:val="00725A13"/>
    <w:rsid w:val="007416B6"/>
    <w:rsid w:val="00746F48"/>
    <w:rsid w:val="0075404D"/>
    <w:rsid w:val="0076182A"/>
    <w:rsid w:val="0076218A"/>
    <w:rsid w:val="00767B7E"/>
    <w:rsid w:val="0077128A"/>
    <w:rsid w:val="00772E8B"/>
    <w:rsid w:val="007770C3"/>
    <w:rsid w:val="00784D24"/>
    <w:rsid w:val="00785FBA"/>
    <w:rsid w:val="00786E4A"/>
    <w:rsid w:val="007875EB"/>
    <w:rsid w:val="0079426B"/>
    <w:rsid w:val="007A6A17"/>
    <w:rsid w:val="007A7115"/>
    <w:rsid w:val="007D312A"/>
    <w:rsid w:val="007D3C1D"/>
    <w:rsid w:val="007D3F19"/>
    <w:rsid w:val="007D4D40"/>
    <w:rsid w:val="007E23B0"/>
    <w:rsid w:val="007E6A10"/>
    <w:rsid w:val="007F1991"/>
    <w:rsid w:val="007F2C2F"/>
    <w:rsid w:val="007F55FC"/>
    <w:rsid w:val="007F5665"/>
    <w:rsid w:val="007F73E3"/>
    <w:rsid w:val="00800112"/>
    <w:rsid w:val="008076A0"/>
    <w:rsid w:val="008253BB"/>
    <w:rsid w:val="0083706E"/>
    <w:rsid w:val="008423A5"/>
    <w:rsid w:val="00843BF3"/>
    <w:rsid w:val="00850625"/>
    <w:rsid w:val="00853718"/>
    <w:rsid w:val="00855221"/>
    <w:rsid w:val="00860645"/>
    <w:rsid w:val="0087089A"/>
    <w:rsid w:val="00871F71"/>
    <w:rsid w:val="00885AF4"/>
    <w:rsid w:val="008939CD"/>
    <w:rsid w:val="008B768C"/>
    <w:rsid w:val="008C142F"/>
    <w:rsid w:val="008C3593"/>
    <w:rsid w:val="008C4DB1"/>
    <w:rsid w:val="008C4EAF"/>
    <w:rsid w:val="008C5176"/>
    <w:rsid w:val="008C7F7F"/>
    <w:rsid w:val="008C7FD0"/>
    <w:rsid w:val="008E1DE7"/>
    <w:rsid w:val="008E707C"/>
    <w:rsid w:val="0090052B"/>
    <w:rsid w:val="00900B08"/>
    <w:rsid w:val="00902155"/>
    <w:rsid w:val="00902FA3"/>
    <w:rsid w:val="00912F7F"/>
    <w:rsid w:val="0092348F"/>
    <w:rsid w:val="00923564"/>
    <w:rsid w:val="0092392E"/>
    <w:rsid w:val="009315F9"/>
    <w:rsid w:val="00937AFE"/>
    <w:rsid w:val="00946945"/>
    <w:rsid w:val="009479AF"/>
    <w:rsid w:val="00951248"/>
    <w:rsid w:val="0095152F"/>
    <w:rsid w:val="00954C49"/>
    <w:rsid w:val="0097099F"/>
    <w:rsid w:val="00971997"/>
    <w:rsid w:val="00971FFC"/>
    <w:rsid w:val="0098660A"/>
    <w:rsid w:val="009931C3"/>
    <w:rsid w:val="009B2C43"/>
    <w:rsid w:val="009B4EAE"/>
    <w:rsid w:val="009B526E"/>
    <w:rsid w:val="009B7573"/>
    <w:rsid w:val="009C22F4"/>
    <w:rsid w:val="009C2E98"/>
    <w:rsid w:val="009D3447"/>
    <w:rsid w:val="009D4711"/>
    <w:rsid w:val="009F1185"/>
    <w:rsid w:val="009F18CD"/>
    <w:rsid w:val="009F2A13"/>
    <w:rsid w:val="00A04EB0"/>
    <w:rsid w:val="00A13CC1"/>
    <w:rsid w:val="00A16847"/>
    <w:rsid w:val="00A237D8"/>
    <w:rsid w:val="00A268C4"/>
    <w:rsid w:val="00A307CD"/>
    <w:rsid w:val="00A40A00"/>
    <w:rsid w:val="00A4142F"/>
    <w:rsid w:val="00A44CB0"/>
    <w:rsid w:val="00A55E78"/>
    <w:rsid w:val="00A56DF2"/>
    <w:rsid w:val="00A67AB5"/>
    <w:rsid w:val="00A91760"/>
    <w:rsid w:val="00A93B00"/>
    <w:rsid w:val="00A93C21"/>
    <w:rsid w:val="00AA12B2"/>
    <w:rsid w:val="00AC3C6A"/>
    <w:rsid w:val="00AD5620"/>
    <w:rsid w:val="00AD7C1B"/>
    <w:rsid w:val="00AE16BA"/>
    <w:rsid w:val="00AE1EBE"/>
    <w:rsid w:val="00AF3B93"/>
    <w:rsid w:val="00AF3E6E"/>
    <w:rsid w:val="00B03C9D"/>
    <w:rsid w:val="00B05512"/>
    <w:rsid w:val="00B060AE"/>
    <w:rsid w:val="00B10517"/>
    <w:rsid w:val="00B14E76"/>
    <w:rsid w:val="00B161B8"/>
    <w:rsid w:val="00B2048C"/>
    <w:rsid w:val="00B310B9"/>
    <w:rsid w:val="00B35F3F"/>
    <w:rsid w:val="00B36CBB"/>
    <w:rsid w:val="00B4139E"/>
    <w:rsid w:val="00B425E0"/>
    <w:rsid w:val="00B440AA"/>
    <w:rsid w:val="00B44B70"/>
    <w:rsid w:val="00B53C56"/>
    <w:rsid w:val="00B77EA6"/>
    <w:rsid w:val="00B81598"/>
    <w:rsid w:val="00B841F1"/>
    <w:rsid w:val="00B944D6"/>
    <w:rsid w:val="00BB4DF0"/>
    <w:rsid w:val="00BC289F"/>
    <w:rsid w:val="00BC5361"/>
    <w:rsid w:val="00BC5460"/>
    <w:rsid w:val="00BC6B50"/>
    <w:rsid w:val="00BD0E25"/>
    <w:rsid w:val="00BE2D51"/>
    <w:rsid w:val="00BF5BD6"/>
    <w:rsid w:val="00C03E31"/>
    <w:rsid w:val="00C25BD2"/>
    <w:rsid w:val="00C33E72"/>
    <w:rsid w:val="00C354B2"/>
    <w:rsid w:val="00C35554"/>
    <w:rsid w:val="00C37A36"/>
    <w:rsid w:val="00C402D1"/>
    <w:rsid w:val="00C42709"/>
    <w:rsid w:val="00C51356"/>
    <w:rsid w:val="00C533CC"/>
    <w:rsid w:val="00C5751C"/>
    <w:rsid w:val="00C61BFC"/>
    <w:rsid w:val="00C62B85"/>
    <w:rsid w:val="00C65438"/>
    <w:rsid w:val="00C7426D"/>
    <w:rsid w:val="00C746F0"/>
    <w:rsid w:val="00C91CBB"/>
    <w:rsid w:val="00CC09B6"/>
    <w:rsid w:val="00CC666F"/>
    <w:rsid w:val="00CD1E3F"/>
    <w:rsid w:val="00CE44F6"/>
    <w:rsid w:val="00CE49DA"/>
    <w:rsid w:val="00CE7B61"/>
    <w:rsid w:val="00CF0D24"/>
    <w:rsid w:val="00D00095"/>
    <w:rsid w:val="00D20620"/>
    <w:rsid w:val="00D21D95"/>
    <w:rsid w:val="00D2421B"/>
    <w:rsid w:val="00D26091"/>
    <w:rsid w:val="00D34E7C"/>
    <w:rsid w:val="00D35489"/>
    <w:rsid w:val="00D437DF"/>
    <w:rsid w:val="00D51276"/>
    <w:rsid w:val="00D52C39"/>
    <w:rsid w:val="00D54251"/>
    <w:rsid w:val="00D7035F"/>
    <w:rsid w:val="00DA65AC"/>
    <w:rsid w:val="00DB1913"/>
    <w:rsid w:val="00DB283C"/>
    <w:rsid w:val="00DC2713"/>
    <w:rsid w:val="00DC410D"/>
    <w:rsid w:val="00DC68CA"/>
    <w:rsid w:val="00DC7CBA"/>
    <w:rsid w:val="00DD73B7"/>
    <w:rsid w:val="00DF28BC"/>
    <w:rsid w:val="00DF34B9"/>
    <w:rsid w:val="00E01053"/>
    <w:rsid w:val="00E07ACF"/>
    <w:rsid w:val="00E12E40"/>
    <w:rsid w:val="00E17098"/>
    <w:rsid w:val="00E2375D"/>
    <w:rsid w:val="00E24A6E"/>
    <w:rsid w:val="00E27F85"/>
    <w:rsid w:val="00E331A1"/>
    <w:rsid w:val="00E33202"/>
    <w:rsid w:val="00E336A9"/>
    <w:rsid w:val="00E50624"/>
    <w:rsid w:val="00E568DF"/>
    <w:rsid w:val="00E64269"/>
    <w:rsid w:val="00E82267"/>
    <w:rsid w:val="00E973EC"/>
    <w:rsid w:val="00EA010F"/>
    <w:rsid w:val="00EA52BA"/>
    <w:rsid w:val="00EB1BDB"/>
    <w:rsid w:val="00EC468C"/>
    <w:rsid w:val="00ED1B63"/>
    <w:rsid w:val="00ED3C1F"/>
    <w:rsid w:val="00ED4085"/>
    <w:rsid w:val="00ED420E"/>
    <w:rsid w:val="00EE2F57"/>
    <w:rsid w:val="00EF4C34"/>
    <w:rsid w:val="00EF77C6"/>
    <w:rsid w:val="00F024B8"/>
    <w:rsid w:val="00F0274A"/>
    <w:rsid w:val="00F05438"/>
    <w:rsid w:val="00F1361C"/>
    <w:rsid w:val="00F13E66"/>
    <w:rsid w:val="00F160C7"/>
    <w:rsid w:val="00F36D8F"/>
    <w:rsid w:val="00F417B1"/>
    <w:rsid w:val="00F46CF8"/>
    <w:rsid w:val="00F602DF"/>
    <w:rsid w:val="00F77DE2"/>
    <w:rsid w:val="00F81FD9"/>
    <w:rsid w:val="00F841AA"/>
    <w:rsid w:val="00F940D8"/>
    <w:rsid w:val="00FA23E8"/>
    <w:rsid w:val="00FB3A53"/>
    <w:rsid w:val="00FC04CB"/>
    <w:rsid w:val="00FD3710"/>
    <w:rsid w:val="00FD3CC1"/>
    <w:rsid w:val="00FF1E02"/>
    <w:rsid w:val="00FF30B4"/>
    <w:rsid w:val="0B0A1D25"/>
    <w:rsid w:val="10C055FF"/>
    <w:rsid w:val="16BB723D"/>
    <w:rsid w:val="240371BF"/>
    <w:rsid w:val="29FD04D3"/>
    <w:rsid w:val="2CE16D42"/>
    <w:rsid w:val="2F863427"/>
    <w:rsid w:val="319F7F4E"/>
    <w:rsid w:val="4EEB7725"/>
    <w:rsid w:val="629A5BD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1"/>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uiPriority w:val="99"/>
    <w:rPr>
      <w:color w:val="0000FF" w:themeColor="hyperlink"/>
      <w:u w:val="single"/>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5"/>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2"/>
    <w:qFormat/>
    <w:uiPriority w:val="9"/>
    <w:rPr>
      <w:rFonts w:ascii="Times New Roman" w:hAnsi="Times New Roman"/>
      <w:b/>
      <w:bCs/>
      <w:kern w:val="44"/>
      <w:sz w:val="44"/>
      <w:szCs w:val="44"/>
    </w:rPr>
  </w:style>
  <w:style w:type="character" w:customStyle="1" w:styleId="25">
    <w:name w:val="标题 2 Char"/>
    <w:basedOn w:val="13"/>
    <w:link w:val="3"/>
    <w:qFormat/>
    <w:uiPriority w:val="9"/>
    <w:rPr>
      <w:rFonts w:asciiTheme="majorHAnsi" w:hAnsiTheme="majorHAnsi" w:eastAsiaTheme="majorEastAsia" w:cstheme="majorBidi"/>
      <w:b/>
      <w:bCs/>
      <w:kern w:val="2"/>
      <w:sz w:val="32"/>
      <w:szCs w:val="32"/>
    </w:rPr>
  </w:style>
  <w:style w:type="paragraph" w:customStyle="1" w:styleId="26">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4"/>
    <w:qFormat/>
    <w:uiPriority w:val="9"/>
    <w:rPr>
      <w:rFonts w:ascii="Times New Roman" w:hAnsi="Times New Roman"/>
      <w:b/>
      <w:bCs/>
      <w:kern w:val="2"/>
      <w:sz w:val="32"/>
      <w:szCs w:val="32"/>
    </w:rPr>
  </w:style>
  <w:style w:type="paragraph" w:customStyle="1" w:styleId="29">
    <w:name w:val="WPSOffice手动目录 1"/>
    <w:qFormat/>
    <w:uiPriority w:val="0"/>
    <w:pPr>
      <w:ind w:leftChars="0"/>
    </w:pPr>
    <w:rPr>
      <w:rFonts w:ascii="Calibri" w:hAnsi="Calibri" w:eastAsia="宋体" w:cs="Times New Roman"/>
      <w:sz w:val="20"/>
      <w:szCs w:val="20"/>
    </w:rPr>
  </w:style>
  <w:style w:type="paragraph" w:customStyle="1" w:styleId="30">
    <w:name w:val="WPSOffice手动目录 2"/>
    <w:qFormat/>
    <w:uiPriority w:val="0"/>
    <w:pPr>
      <w:ind w:leftChars="200"/>
    </w:pPr>
    <w:rPr>
      <w:rFonts w:ascii="Calibri" w:hAnsi="Calibri" w:eastAsia="宋体" w:cs="Times New Roman"/>
      <w:sz w:val="20"/>
      <w:szCs w:val="20"/>
    </w:rPr>
  </w:style>
  <w:style w:type="paragraph" w:customStyle="1" w:styleId="31">
    <w:name w:val="WPSOffice手动目录 3"/>
    <w:qFormat/>
    <w:uiPriority w:val="0"/>
    <w:pPr>
      <w:ind w:leftChars="400"/>
    </w:pPr>
    <w:rPr>
      <w:rFonts w:ascii="Calibri" w:hAnsi="Calibri"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chart" Target="charts/chart7.xml"/><Relationship Id="rId15" Type="http://schemas.openxmlformats.org/officeDocument/2006/relationships/chart" Target="charts/chart6.xml"/><Relationship Id="rId14" Type="http://schemas.openxmlformats.org/officeDocument/2006/relationships/chart" Target="charts/chart5.xml"/><Relationship Id="rId13" Type="http://schemas.openxmlformats.org/officeDocument/2006/relationships/chart" Target="charts/chart4.xml"/><Relationship Id="rId12" Type="http://schemas.openxmlformats.org/officeDocument/2006/relationships/chart" Target="charts/chart3.xml"/><Relationship Id="rId11" Type="http://schemas.openxmlformats.org/officeDocument/2006/relationships/chart" Target="charts/chart2.xml"/><Relationship Id="rId10" Type="http://schemas.openxmlformats.org/officeDocument/2006/relationships/chart" Target="charts/chart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icrosoft%20Office%20Word%20&#20013;&#30340;&#22270;&#34920;"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icrosoft%20Office%20Word%20&#20013;&#30340;&#22270;&#34920;"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icrosoft%20Office%20Word%20&#20013;&#30340;&#22270;&#34920;"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Microsoft%20Office%20Word%20&#20013;&#30340;&#22270;&#34920;"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[工作簿1]Sheet1!$B$1</c:f>
              <c:strCache>
                <c:ptCount val="1"/>
                <c:pt idx="0">
                  <c:v>收、支决算总计变动情况图</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[工作簿1]Sheet1!$A$2:$A$5</c:f>
              <c:strCache>
                <c:ptCount val="4"/>
                <c:pt idx="0">
                  <c:v>2019年度收入</c:v>
                </c:pt>
                <c:pt idx="1">
                  <c:v>2018年收入</c:v>
                </c:pt>
                <c:pt idx="2">
                  <c:v>2019年支出</c:v>
                </c:pt>
                <c:pt idx="3">
                  <c:v>2018年支出</c:v>
                </c:pt>
              </c:strCache>
            </c:strRef>
          </c:cat>
          <c:val>
            <c:numRef>
              <c:f>[工作簿1]Sheet1!$B$2:$B$5</c:f>
              <c:numCache>
                <c:formatCode>General</c:formatCode>
                <c:ptCount val="4"/>
                <c:pt idx="0">
                  <c:v>476.56</c:v>
                </c:pt>
                <c:pt idx="1">
                  <c:v>350.56</c:v>
                </c:pt>
                <c:pt idx="2">
                  <c:v>311.84</c:v>
                </c:pt>
                <c:pt idx="3">
                  <c:v>322.21</c:v>
                </c:pt>
              </c:numCache>
            </c:numRef>
          </c:val>
        </c:ser>
        <c:dLbls>
          <c:showLegendKey val="0"/>
          <c:showVal val="1"/>
          <c:showCatName val="0"/>
          <c:showSerName val="0"/>
          <c:showPercent val="0"/>
          <c:showBubbleSize val="0"/>
        </c:dLbls>
        <c:gapWidth val="219"/>
        <c:overlap val="-27"/>
        <c:axId val="284852608"/>
        <c:axId val="287491584"/>
      </c:barChart>
      <c:catAx>
        <c:axId val="284852608"/>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87491584"/>
        <c:crosses val="autoZero"/>
        <c:auto val="1"/>
        <c:lblAlgn val="ctr"/>
        <c:lblOffset val="100"/>
        <c:noMultiLvlLbl val="0"/>
      </c:catAx>
      <c:valAx>
        <c:axId val="28749158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848526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'[Microsoft Office Word 中的图表]Sheet1'!$B$1</c:f>
              <c:strCache>
                <c:ptCount val="1"/>
                <c:pt idx="0">
                  <c:v>收入决算结构图</c:v>
                </c:pt>
              </c:strCache>
            </c:strRef>
          </c:tx>
          <c:explosion val="0"/>
          <c:dPt>
            <c:idx val="0"/>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'[Microsoft Office Word 中的图表]Sheet1'!$A$2</c:f>
              <c:strCache>
                <c:ptCount val="1"/>
                <c:pt idx="0">
                  <c:v>一般公共预算财政拨款收入</c:v>
                </c:pt>
              </c:strCache>
            </c:strRef>
          </c:cat>
          <c:val>
            <c:numRef>
              <c:f>'[Microsoft Office Word 中的图表]Sheet1'!$B$2</c:f>
              <c:numCache>
                <c:formatCode>General</c:formatCode>
                <c:ptCount val="1"/>
                <c:pt idx="0">
                  <c:v>476.56</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'[Microsoft Office Word 中的图表]Sheet1'!$B$1</c:f>
              <c:strCache>
                <c:ptCount val="1"/>
                <c:pt idx="0">
                  <c:v>支出决算结构图</c:v>
                </c:pt>
              </c:strCache>
            </c:strRef>
          </c:tx>
          <c:explosion val="0"/>
          <c:dPt>
            <c:idx val="0"/>
            <c:bubble3D val="0"/>
          </c:dPt>
          <c:dPt>
            <c:idx val="1"/>
            <c:bubble3D val="0"/>
          </c:dPt>
          <c:dPt>
            <c:idx val="2"/>
            <c:bubble3D val="0"/>
          </c:dPt>
          <c:dPt>
            <c:idx val="3"/>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'[Microsoft Office Word 中的图表]Sheet1'!$A$2:$A$5</c:f>
              <c:strCache>
                <c:ptCount val="2"/>
                <c:pt idx="0">
                  <c:v>基本支出</c:v>
                </c:pt>
                <c:pt idx="1">
                  <c:v>项目支出</c:v>
                </c:pt>
              </c:strCache>
            </c:strRef>
          </c:cat>
          <c:val>
            <c:numRef>
              <c:f>'[Microsoft Office Word 中的图表]Sheet1'!$B$2:$B$5</c:f>
              <c:numCache>
                <c:formatCode>General</c:formatCode>
                <c:ptCount val="4"/>
                <c:pt idx="0">
                  <c:v>205.88</c:v>
                </c:pt>
                <c:pt idx="1">
                  <c:v>105.95</c:v>
                </c:pt>
              </c:numCache>
            </c:numRef>
          </c:val>
        </c:ser>
        <c:dLbls>
          <c:showLegendKey val="0"/>
          <c:showVal val="1"/>
          <c:showCatName val="0"/>
          <c:showSerName val="0"/>
          <c:showPercent val="0"/>
          <c:showBubbleSize val="0"/>
          <c:showLeaderLines val="1"/>
        </c:dLbls>
        <c:firstSliceAng val="0"/>
      </c:pieChart>
    </c:plotArea>
    <c:legend>
      <c:legendPos val="r"/>
      <c:legendEntry>
        <c:idx val="2"/>
        <c:delete val="1"/>
      </c:legendEntry>
      <c:legendEntry>
        <c:idx val="3"/>
        <c:delete val="1"/>
      </c:legendEntry>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[工作簿1]Sheet1!$B$1</c:f>
              <c:strCache>
                <c:ptCount val="1"/>
                <c:pt idx="0">
                  <c:v>收、支决算总计变动情况图</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[工作簿1]Sheet1!$A$2:$A$5</c:f>
              <c:strCache>
                <c:ptCount val="4"/>
                <c:pt idx="0">
                  <c:v>2019年度收入</c:v>
                </c:pt>
                <c:pt idx="1">
                  <c:v>2018年收入</c:v>
                </c:pt>
                <c:pt idx="2">
                  <c:v>2019年支出</c:v>
                </c:pt>
                <c:pt idx="3">
                  <c:v>2018年支出</c:v>
                </c:pt>
              </c:strCache>
            </c:strRef>
          </c:cat>
          <c:val>
            <c:numRef>
              <c:f>[工作簿1]Sheet1!$B$2:$B$5</c:f>
              <c:numCache>
                <c:formatCode>General</c:formatCode>
                <c:ptCount val="4"/>
                <c:pt idx="0">
                  <c:v>476.56</c:v>
                </c:pt>
                <c:pt idx="1">
                  <c:v>350.56</c:v>
                </c:pt>
                <c:pt idx="2">
                  <c:v>311.84</c:v>
                </c:pt>
                <c:pt idx="3">
                  <c:v>322.21</c:v>
                </c:pt>
              </c:numCache>
            </c:numRef>
          </c:val>
        </c:ser>
        <c:dLbls>
          <c:showLegendKey val="0"/>
          <c:showVal val="1"/>
          <c:showCatName val="0"/>
          <c:showSerName val="0"/>
          <c:showPercent val="0"/>
          <c:showBubbleSize val="0"/>
        </c:dLbls>
        <c:gapWidth val="219"/>
        <c:overlap val="-27"/>
        <c:axId val="309978240"/>
        <c:axId val="310526720"/>
      </c:barChart>
      <c:catAx>
        <c:axId val="309978240"/>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10526720"/>
        <c:crosses val="autoZero"/>
        <c:auto val="1"/>
        <c:lblAlgn val="ctr"/>
        <c:lblOffset val="100"/>
        <c:noMultiLvlLbl val="0"/>
      </c:catAx>
      <c:valAx>
        <c:axId val="31052672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099782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[工作簿1]Sheet1!$B$1</c:f>
              <c:strCache>
                <c:ptCount val="1"/>
                <c:pt idx="0">
                  <c:v>一般公共预算财政拨款支出决算变动情况</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[工作簿1]Sheet1!$A$2:$A$3</c:f>
              <c:strCache>
                <c:ptCount val="2"/>
                <c:pt idx="0">
                  <c:v>2019年支出</c:v>
                </c:pt>
                <c:pt idx="1">
                  <c:v>2018年支出</c:v>
                </c:pt>
              </c:strCache>
            </c:strRef>
          </c:cat>
          <c:val>
            <c:numRef>
              <c:f>[工作簿1]Sheet1!$B$2:$B$3</c:f>
              <c:numCache>
                <c:formatCode>General</c:formatCode>
                <c:ptCount val="2"/>
                <c:pt idx="0">
                  <c:v>311.84</c:v>
                </c:pt>
                <c:pt idx="1">
                  <c:v>322.21</c:v>
                </c:pt>
              </c:numCache>
            </c:numRef>
          </c:val>
        </c:ser>
        <c:dLbls>
          <c:showLegendKey val="0"/>
          <c:showVal val="1"/>
          <c:showCatName val="0"/>
          <c:showSerName val="0"/>
          <c:showPercent val="0"/>
          <c:showBubbleSize val="0"/>
        </c:dLbls>
        <c:gapWidth val="219"/>
        <c:overlap val="-27"/>
        <c:axId val="287456640"/>
        <c:axId val="297355520"/>
      </c:barChart>
      <c:catAx>
        <c:axId val="287456640"/>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97355520"/>
        <c:crosses val="autoZero"/>
        <c:auto val="1"/>
        <c:lblAlgn val="ctr"/>
        <c:lblOffset val="100"/>
        <c:noMultiLvlLbl val="0"/>
      </c:catAx>
      <c:valAx>
        <c:axId val="29735552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874566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12916666666667"/>
          <c:y val="0.0112275449101796"/>
        </c:manualLayout>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'[Microsoft Office Word 中的图表]Sheet1'!$B$1</c:f>
              <c:strCache>
                <c:ptCount val="1"/>
                <c:pt idx="0">
                  <c:v>财政拨款收、支决算总计变动情况</c:v>
                </c:pt>
              </c:strCache>
            </c:strRef>
          </c:tx>
          <c:explosion val="0"/>
          <c:dPt>
            <c:idx val="0"/>
            <c:bubble3D val="0"/>
          </c:dPt>
          <c:dPt>
            <c:idx val="1"/>
            <c:bubble3D val="0"/>
          </c:dPt>
          <c:dPt>
            <c:idx val="2"/>
            <c:bubble3D val="0"/>
          </c:dPt>
          <c:dPt>
            <c:idx val="3"/>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'[Microsoft Office Word 中的图表]Sheet1'!$A$2:$A$5</c:f>
              <c:strCache>
                <c:ptCount val="4"/>
                <c:pt idx="0">
                  <c:v>文化体育与传媒支出（207）</c:v>
                </c:pt>
                <c:pt idx="1">
                  <c:v>社会保障和就业（208）</c:v>
                </c:pt>
                <c:pt idx="2">
                  <c:v>医疗卫生支出（210）</c:v>
                </c:pt>
                <c:pt idx="3">
                  <c:v>住房保障支出（221</c:v>
                </c:pt>
              </c:strCache>
            </c:strRef>
          </c:cat>
          <c:val>
            <c:numRef>
              <c:f>'[Microsoft Office Word 中的图表]Sheet1'!$B$2:$B$5</c:f>
              <c:numCache>
                <c:formatCode>General</c:formatCode>
                <c:ptCount val="4"/>
                <c:pt idx="0">
                  <c:v>254.95</c:v>
                </c:pt>
                <c:pt idx="1">
                  <c:v>38.35</c:v>
                </c:pt>
                <c:pt idx="2">
                  <c:v>11.31</c:v>
                </c:pt>
                <c:pt idx="3">
                  <c:v>7.23</c:v>
                </c:pt>
              </c:numCache>
            </c:numRef>
          </c:val>
        </c:ser>
        <c:dLbls>
          <c:showLegendKey val="0"/>
          <c:showVal val="1"/>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'[Microsoft Office Word 中的图表]Sheet1'!$B$1</c:f>
              <c:strCache>
                <c:ptCount val="1"/>
                <c:pt idx="0">
                  <c:v>“三公”经费财政拨款支出结构</c:v>
                </c:pt>
              </c:strCache>
            </c:strRef>
          </c:tx>
          <c:explosion val="0"/>
          <c:dPt>
            <c:idx val="0"/>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'[Microsoft Office Word 中的图表]Sheet1'!$A$2</c:f>
              <c:strCache>
                <c:ptCount val="1"/>
                <c:pt idx="0">
                  <c:v>公务用车购置及运行维护费</c:v>
                </c:pt>
              </c:strCache>
            </c:strRef>
          </c:cat>
          <c:val>
            <c:numRef>
              <c:f>'[Microsoft Office Word 中的图表]Sheet1'!$B$2</c:f>
              <c:numCache>
                <c:formatCode>General</c:formatCode>
                <c:ptCount val="1"/>
                <c:pt idx="0">
                  <c:v>2.0784</c:v>
                </c:pt>
              </c:numCache>
            </c:numRef>
          </c:val>
        </c:ser>
        <c:dLbls>
          <c:showLegendKey val="0"/>
          <c:showVal val="1"/>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0" textRotate="1"/>
    <customShpInfo spid="_x0000_s2052"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85D3E7-7202-4CA4-B2B1-2FFED8D6DE92}">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24</Pages>
  <Words>1278</Words>
  <Characters>7287</Characters>
  <Lines>60</Lines>
  <Paragraphs>17</Paragraphs>
  <TotalTime>0</TotalTime>
  <ScaleCrop>false</ScaleCrop>
  <LinksUpToDate>false</LinksUpToDate>
  <CharactersWithSpaces>8548</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2020-09-01T07:02:00Z</dcterms:created>
  <dc:creator>张彬茜</dc:creator>
  <cp:lastModifiedBy>1391329842</cp:lastModifiedBy>
  <cp:lastPrinted>2020-09-03T02:19:00Z</cp:lastPrinted>
  <dcterms:modified xsi:type="dcterms:W3CDTF">2020-09-03T09:24:21Z</dcterms:modified>
  <dc:title>四川省***</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