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749D" w:rsidRDefault="00EC6C8E">
      <w:pPr>
        <w:spacing w:line="600" w:lineRule="exact"/>
        <w:ind w:right="1280"/>
        <w:rPr>
          <w:rFonts w:ascii="黑体" w:eastAsia="黑体" w:hAnsi="黑体"/>
          <w:sz w:val="32"/>
          <w:szCs w:val="32"/>
        </w:rPr>
      </w:pPr>
      <w:r>
        <w:rPr>
          <w:rFonts w:ascii="黑体" w:eastAsia="黑体" w:hAnsi="黑体" w:hint="eastAsia"/>
          <w:sz w:val="32"/>
          <w:szCs w:val="32"/>
        </w:rPr>
        <w:t>附件1</w:t>
      </w:r>
    </w:p>
    <w:p w:rsidR="003C749D" w:rsidRDefault="003C749D">
      <w:pPr>
        <w:spacing w:line="600" w:lineRule="exact"/>
        <w:ind w:firstLineChars="200" w:firstLine="880"/>
        <w:jc w:val="center"/>
        <w:rPr>
          <w:rFonts w:ascii="方正小标宋简体" w:eastAsia="方正小标宋简体"/>
          <w:sz w:val="44"/>
          <w:szCs w:val="44"/>
        </w:rPr>
      </w:pPr>
    </w:p>
    <w:p w:rsidR="003C749D" w:rsidRPr="001E212C" w:rsidRDefault="00EC6C8E">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资阳市雁江区</w:t>
      </w:r>
      <w:r w:rsidR="004972F0" w:rsidRPr="001E212C">
        <w:rPr>
          <w:rFonts w:ascii="方正小标宋简体" w:eastAsia="方正小标宋简体" w:hint="eastAsia"/>
          <w:sz w:val="44"/>
          <w:szCs w:val="44"/>
        </w:rPr>
        <w:t>人民法院</w:t>
      </w:r>
    </w:p>
    <w:p w:rsidR="003C749D" w:rsidRDefault="00EC6C8E">
      <w:pPr>
        <w:spacing w:line="600" w:lineRule="exact"/>
        <w:ind w:firstLineChars="200" w:firstLine="880"/>
        <w:jc w:val="center"/>
        <w:rPr>
          <w:rFonts w:ascii="方正小标宋简体" w:eastAsia="方正小标宋简体"/>
          <w:sz w:val="44"/>
          <w:szCs w:val="44"/>
        </w:rPr>
      </w:pPr>
      <w:r>
        <w:rPr>
          <w:rFonts w:ascii="方正小标宋简体" w:eastAsia="方正小标宋简体" w:hint="eastAsia"/>
          <w:sz w:val="44"/>
          <w:szCs w:val="44"/>
        </w:rPr>
        <w:t>20</w:t>
      </w:r>
      <w:r>
        <w:rPr>
          <w:rFonts w:ascii="方正小标宋简体" w:eastAsia="方正小标宋简体"/>
          <w:sz w:val="44"/>
          <w:szCs w:val="44"/>
        </w:rPr>
        <w:t>2</w:t>
      </w:r>
      <w:r>
        <w:rPr>
          <w:rFonts w:ascii="方正小标宋简体" w:eastAsia="方正小标宋简体" w:hint="eastAsia"/>
          <w:sz w:val="44"/>
          <w:szCs w:val="44"/>
        </w:rPr>
        <w:t>2年部门预算编制说明</w:t>
      </w:r>
    </w:p>
    <w:p w:rsidR="003C749D" w:rsidRDefault="003C749D">
      <w:pPr>
        <w:spacing w:line="600" w:lineRule="exact"/>
        <w:ind w:firstLineChars="200" w:firstLine="640"/>
        <w:rPr>
          <w:rFonts w:ascii="方正仿宋简体" w:eastAsia="方正仿宋简体"/>
          <w:sz w:val="32"/>
          <w:szCs w:val="32"/>
        </w:rPr>
      </w:pPr>
    </w:p>
    <w:p w:rsidR="003C749D" w:rsidRDefault="00EC6C8E">
      <w:pPr>
        <w:spacing w:line="600" w:lineRule="exact"/>
        <w:ind w:firstLineChars="200" w:firstLine="640"/>
        <w:rPr>
          <w:rFonts w:eastAsia="黑体"/>
          <w:sz w:val="32"/>
          <w:szCs w:val="32"/>
        </w:rPr>
      </w:pPr>
      <w:r>
        <w:rPr>
          <w:rFonts w:eastAsia="黑体"/>
          <w:sz w:val="32"/>
          <w:szCs w:val="32"/>
        </w:rPr>
        <w:t>一、基本职能及主要工作</w:t>
      </w:r>
    </w:p>
    <w:p w:rsidR="004972F0" w:rsidRPr="0007412F" w:rsidRDefault="004972F0" w:rsidP="004972F0">
      <w:pPr>
        <w:shd w:val="clear" w:color="auto" w:fill="FFFFFF"/>
        <w:spacing w:line="660" w:lineRule="exact"/>
        <w:ind w:firstLineChars="200" w:firstLine="660"/>
        <w:rPr>
          <w:rFonts w:ascii="方正仿宋简体" w:eastAsia="方正仿宋简体"/>
          <w:sz w:val="33"/>
          <w:szCs w:val="33"/>
        </w:rPr>
      </w:pPr>
      <w:r w:rsidRPr="0007412F">
        <w:rPr>
          <w:rFonts w:ascii="方正仿宋简体" w:eastAsia="方正仿宋简体" w:hint="eastAsia"/>
          <w:sz w:val="33"/>
          <w:szCs w:val="33"/>
        </w:rPr>
        <w:t>资阳市雁江区人民法院</w:t>
      </w:r>
      <w:r w:rsidRPr="0007412F">
        <w:rPr>
          <w:rFonts w:ascii="方正仿宋简体" w:eastAsia="方正仿宋简体"/>
          <w:sz w:val="33"/>
          <w:szCs w:val="33"/>
        </w:rPr>
        <w:t>是国家的审判机关，依法独立行使审判权，接受上级法院的监督和指导，对区人民代表大会及其常务委员会负责并报告工作</w:t>
      </w:r>
      <w:r w:rsidRPr="0007412F">
        <w:rPr>
          <w:rFonts w:ascii="方正仿宋简体" w:eastAsia="方正仿宋简体" w:hint="eastAsia"/>
          <w:sz w:val="33"/>
          <w:szCs w:val="33"/>
        </w:rPr>
        <w:t>。其主要职能是：</w:t>
      </w:r>
    </w:p>
    <w:p w:rsidR="004972F0" w:rsidRPr="0007412F" w:rsidRDefault="004972F0" w:rsidP="004972F0">
      <w:pPr>
        <w:widowControl/>
        <w:shd w:val="clear" w:color="auto" w:fill="FFFFFF"/>
        <w:spacing w:line="660" w:lineRule="exact"/>
        <w:ind w:firstLine="640"/>
        <w:jc w:val="left"/>
        <w:rPr>
          <w:rFonts w:ascii="方正仿宋简体" w:eastAsia="方正仿宋简体"/>
          <w:sz w:val="33"/>
          <w:szCs w:val="33"/>
        </w:rPr>
      </w:pPr>
      <w:r w:rsidRPr="0007412F">
        <w:rPr>
          <w:rFonts w:ascii="方正仿宋简体" w:eastAsia="方正仿宋简体" w:hint="eastAsia"/>
          <w:sz w:val="33"/>
          <w:szCs w:val="33"/>
        </w:rPr>
        <w:t>1、审理由基层人民法院管辖的刑事、民事、行政第一审案件，依法执行生效裁判文书以及行政仲裁文书。监督指导政府部门、行政机关依法行政。</w:t>
      </w:r>
    </w:p>
    <w:p w:rsidR="004972F0" w:rsidRPr="0007412F" w:rsidRDefault="004972F0" w:rsidP="004972F0">
      <w:pPr>
        <w:widowControl/>
        <w:shd w:val="clear" w:color="auto" w:fill="FFFFFF"/>
        <w:spacing w:line="660" w:lineRule="exact"/>
        <w:ind w:firstLine="640"/>
        <w:jc w:val="left"/>
        <w:rPr>
          <w:rFonts w:ascii="方正仿宋简体" w:eastAsia="方正仿宋简体"/>
          <w:sz w:val="33"/>
          <w:szCs w:val="33"/>
        </w:rPr>
      </w:pPr>
      <w:r w:rsidRPr="0007412F">
        <w:rPr>
          <w:rFonts w:ascii="方正仿宋简体" w:eastAsia="方正仿宋简体" w:hint="eastAsia"/>
          <w:sz w:val="33"/>
          <w:szCs w:val="33"/>
        </w:rPr>
        <w:t>2、审理本院院长提起的和上级人民法院指令的再审案件。</w:t>
      </w:r>
    </w:p>
    <w:p w:rsidR="004972F0" w:rsidRPr="0007412F" w:rsidRDefault="004972F0" w:rsidP="004972F0">
      <w:pPr>
        <w:widowControl/>
        <w:shd w:val="clear" w:color="auto" w:fill="FFFFFF"/>
        <w:spacing w:line="660" w:lineRule="exact"/>
        <w:ind w:firstLine="660"/>
        <w:jc w:val="left"/>
        <w:rPr>
          <w:rFonts w:ascii="方正仿宋简体" w:eastAsia="方正仿宋简体"/>
          <w:sz w:val="33"/>
          <w:szCs w:val="33"/>
        </w:rPr>
      </w:pPr>
      <w:r w:rsidRPr="0007412F">
        <w:rPr>
          <w:rFonts w:ascii="方正仿宋简体" w:eastAsia="方正仿宋简体" w:hint="eastAsia"/>
          <w:sz w:val="33"/>
          <w:szCs w:val="33"/>
        </w:rPr>
        <w:t>3、对案件审理中发现的问题提出司法建议。</w:t>
      </w:r>
    </w:p>
    <w:p w:rsidR="004972F0" w:rsidRPr="0007412F" w:rsidRDefault="004972F0" w:rsidP="004972F0">
      <w:pPr>
        <w:widowControl/>
        <w:shd w:val="clear" w:color="auto" w:fill="FFFFFF"/>
        <w:spacing w:line="660" w:lineRule="exact"/>
        <w:ind w:firstLine="660"/>
        <w:jc w:val="left"/>
        <w:rPr>
          <w:rFonts w:ascii="方正仿宋简体" w:eastAsia="方正仿宋简体"/>
          <w:sz w:val="33"/>
          <w:szCs w:val="33"/>
        </w:rPr>
      </w:pPr>
      <w:r w:rsidRPr="0007412F">
        <w:rPr>
          <w:rFonts w:ascii="方正仿宋简体" w:eastAsia="方正仿宋简体" w:hint="eastAsia"/>
          <w:sz w:val="33"/>
          <w:szCs w:val="33"/>
        </w:rPr>
        <w:t>4、指导基层人民调解组织开展民事纠纷调解工作。</w:t>
      </w:r>
    </w:p>
    <w:p w:rsidR="004972F0" w:rsidRPr="0007412F" w:rsidRDefault="004972F0" w:rsidP="004972F0">
      <w:pPr>
        <w:widowControl/>
        <w:shd w:val="clear" w:color="auto" w:fill="FFFFFF"/>
        <w:spacing w:line="660" w:lineRule="exact"/>
        <w:ind w:firstLine="660"/>
        <w:jc w:val="left"/>
        <w:rPr>
          <w:rFonts w:ascii="方正仿宋简体" w:eastAsia="方正仿宋简体"/>
          <w:sz w:val="33"/>
          <w:szCs w:val="33"/>
        </w:rPr>
      </w:pPr>
      <w:r w:rsidRPr="0007412F">
        <w:rPr>
          <w:rFonts w:ascii="方正仿宋简体" w:eastAsia="方正仿宋简体" w:hint="eastAsia"/>
          <w:sz w:val="33"/>
          <w:szCs w:val="33"/>
        </w:rPr>
        <w:t>5、负责人民法院队伍建设，开展干部队伍思想政治、教育培训工作；分类管理法官、法官助理、书记员、司法警察及司法行政人员；协同机构编制主管部门管理人民法院的机构编制工作。</w:t>
      </w:r>
    </w:p>
    <w:p w:rsidR="004972F0" w:rsidRPr="0007412F" w:rsidRDefault="004972F0" w:rsidP="004972F0">
      <w:pPr>
        <w:widowControl/>
        <w:shd w:val="clear" w:color="auto" w:fill="FFFFFF"/>
        <w:spacing w:line="660" w:lineRule="exact"/>
        <w:ind w:firstLine="660"/>
        <w:jc w:val="left"/>
        <w:rPr>
          <w:rFonts w:ascii="方正仿宋简体" w:eastAsia="方正仿宋简体"/>
          <w:sz w:val="33"/>
          <w:szCs w:val="33"/>
        </w:rPr>
      </w:pPr>
      <w:r w:rsidRPr="0007412F">
        <w:rPr>
          <w:rFonts w:ascii="方正仿宋简体" w:eastAsia="方正仿宋简体" w:hint="eastAsia"/>
          <w:sz w:val="33"/>
          <w:szCs w:val="33"/>
        </w:rPr>
        <w:lastRenderedPageBreak/>
        <w:t>6、负责人民法院的纪检、监察工作，抓好人民法院廉政建设和反腐工作。</w:t>
      </w:r>
    </w:p>
    <w:p w:rsidR="004972F0" w:rsidRPr="0007412F" w:rsidRDefault="004972F0" w:rsidP="004972F0">
      <w:pPr>
        <w:widowControl/>
        <w:shd w:val="clear" w:color="auto" w:fill="FFFFFF"/>
        <w:spacing w:line="660" w:lineRule="exact"/>
        <w:ind w:firstLine="660"/>
        <w:jc w:val="left"/>
        <w:rPr>
          <w:rFonts w:ascii="方正仿宋简体" w:eastAsia="方正仿宋简体"/>
          <w:sz w:val="33"/>
          <w:szCs w:val="33"/>
        </w:rPr>
      </w:pPr>
      <w:r w:rsidRPr="0007412F">
        <w:rPr>
          <w:rFonts w:ascii="方正仿宋简体" w:eastAsia="方正仿宋简体" w:hint="eastAsia"/>
          <w:sz w:val="33"/>
          <w:szCs w:val="33"/>
        </w:rPr>
        <w:t>7、管理人民法院的有关经费和物资装备。</w:t>
      </w:r>
    </w:p>
    <w:p w:rsidR="004972F0" w:rsidRPr="0007412F" w:rsidRDefault="004972F0" w:rsidP="004972F0">
      <w:pPr>
        <w:widowControl/>
        <w:shd w:val="clear" w:color="auto" w:fill="FFFFFF"/>
        <w:spacing w:line="660" w:lineRule="exact"/>
        <w:ind w:firstLine="660"/>
        <w:jc w:val="left"/>
        <w:rPr>
          <w:rFonts w:ascii="方正仿宋简体" w:eastAsia="方正仿宋简体"/>
          <w:sz w:val="33"/>
          <w:szCs w:val="33"/>
        </w:rPr>
      </w:pPr>
      <w:r w:rsidRPr="0007412F">
        <w:rPr>
          <w:rFonts w:ascii="方正仿宋简体" w:eastAsia="方正仿宋简体" w:hint="eastAsia"/>
          <w:sz w:val="33"/>
          <w:szCs w:val="33"/>
        </w:rPr>
        <w:t>8、做好立案信访、诉讼服务工作</w:t>
      </w:r>
    </w:p>
    <w:p w:rsidR="004972F0" w:rsidRPr="0007412F" w:rsidRDefault="004972F0" w:rsidP="004972F0">
      <w:pPr>
        <w:widowControl/>
        <w:shd w:val="clear" w:color="auto" w:fill="FFFFFF"/>
        <w:spacing w:line="660" w:lineRule="exact"/>
        <w:ind w:firstLine="660"/>
        <w:jc w:val="left"/>
        <w:rPr>
          <w:rFonts w:ascii="方正仿宋简体" w:eastAsia="方正仿宋简体"/>
          <w:sz w:val="33"/>
          <w:szCs w:val="33"/>
        </w:rPr>
      </w:pPr>
      <w:r w:rsidRPr="0007412F">
        <w:rPr>
          <w:rFonts w:ascii="方正仿宋简体" w:eastAsia="方正仿宋简体" w:hint="eastAsia"/>
          <w:sz w:val="33"/>
          <w:szCs w:val="33"/>
        </w:rPr>
        <w:t>9、完成区委交办的其他工作。</w:t>
      </w:r>
    </w:p>
    <w:p w:rsidR="003C749D" w:rsidRDefault="00EC6C8E">
      <w:pPr>
        <w:spacing w:line="600" w:lineRule="exact"/>
        <w:ind w:firstLineChars="200" w:firstLine="640"/>
        <w:rPr>
          <w:rFonts w:eastAsia="黑体"/>
          <w:sz w:val="32"/>
          <w:szCs w:val="32"/>
        </w:rPr>
      </w:pPr>
      <w:r>
        <w:rPr>
          <w:rFonts w:eastAsia="黑体"/>
          <w:sz w:val="32"/>
          <w:szCs w:val="32"/>
        </w:rPr>
        <w:t>二、部门</w:t>
      </w:r>
      <w:r>
        <w:rPr>
          <w:rFonts w:eastAsia="黑体" w:hint="eastAsia"/>
          <w:sz w:val="32"/>
          <w:szCs w:val="32"/>
        </w:rPr>
        <w:t>预算单位构成</w:t>
      </w:r>
    </w:p>
    <w:p w:rsidR="004972F0" w:rsidRPr="00DF0A65" w:rsidRDefault="004972F0" w:rsidP="004972F0">
      <w:pPr>
        <w:spacing w:line="600" w:lineRule="exact"/>
        <w:ind w:firstLineChars="200" w:firstLine="660"/>
        <w:rPr>
          <w:rFonts w:ascii="方正仿宋简体" w:eastAsia="方正仿宋简体"/>
          <w:sz w:val="33"/>
          <w:szCs w:val="33"/>
        </w:rPr>
      </w:pPr>
      <w:r w:rsidRPr="00DF0A65">
        <w:rPr>
          <w:rFonts w:ascii="方正仿宋简体" w:eastAsia="方正仿宋简体" w:hint="eastAsia"/>
          <w:sz w:val="33"/>
          <w:szCs w:val="33"/>
        </w:rPr>
        <w:t>资阳市</w:t>
      </w:r>
      <w:r>
        <w:rPr>
          <w:rFonts w:ascii="方正仿宋简体" w:eastAsia="方正仿宋简体" w:hint="eastAsia"/>
          <w:sz w:val="33"/>
          <w:szCs w:val="33"/>
        </w:rPr>
        <w:t>雁江区人民法院</w:t>
      </w:r>
      <w:r w:rsidRPr="00EE6AB7">
        <w:rPr>
          <w:rFonts w:ascii="方正仿宋简体" w:eastAsia="方正仿宋简体" w:hint="eastAsia"/>
          <w:sz w:val="33"/>
          <w:szCs w:val="33"/>
        </w:rPr>
        <w:t>由</w:t>
      </w:r>
      <w:r w:rsidRPr="00962F38">
        <w:rPr>
          <w:rFonts w:eastAsia="方正仿宋简体" w:hint="eastAsia"/>
          <w:sz w:val="32"/>
          <w:szCs w:val="32"/>
        </w:rPr>
        <w:t>1</w:t>
      </w:r>
      <w:r w:rsidRPr="00EE6AB7">
        <w:rPr>
          <w:rFonts w:ascii="方正仿宋简体" w:eastAsia="方正仿宋简体" w:hint="eastAsia"/>
          <w:sz w:val="33"/>
          <w:szCs w:val="33"/>
        </w:rPr>
        <w:t>个单位构成，其中行政单位1个。主要包括：资阳市雁江区人民法院。</w:t>
      </w:r>
    </w:p>
    <w:p w:rsidR="003C749D" w:rsidRDefault="00EC6C8E">
      <w:pPr>
        <w:spacing w:line="600" w:lineRule="exact"/>
        <w:ind w:firstLineChars="200" w:firstLine="640"/>
        <w:rPr>
          <w:rFonts w:eastAsia="黑体"/>
          <w:sz w:val="32"/>
          <w:szCs w:val="32"/>
        </w:rPr>
      </w:pPr>
      <w:r>
        <w:rPr>
          <w:rFonts w:eastAsia="黑体"/>
          <w:sz w:val="32"/>
          <w:szCs w:val="32"/>
        </w:rPr>
        <w:t>三、收支预算情况</w:t>
      </w:r>
      <w:r>
        <w:rPr>
          <w:rFonts w:eastAsia="黑体" w:hint="eastAsia"/>
          <w:sz w:val="32"/>
          <w:szCs w:val="32"/>
        </w:rPr>
        <w:t>说明</w:t>
      </w:r>
    </w:p>
    <w:p w:rsidR="004972F0" w:rsidRPr="00BB2EA0" w:rsidRDefault="004972F0" w:rsidP="004972F0">
      <w:pPr>
        <w:spacing w:line="600" w:lineRule="exact"/>
        <w:ind w:firstLine="660"/>
        <w:rPr>
          <w:rFonts w:ascii="方正仿宋简体" w:eastAsia="方正仿宋简体"/>
          <w:sz w:val="33"/>
          <w:szCs w:val="33"/>
        </w:rPr>
      </w:pPr>
      <w:r w:rsidRPr="00BB2EA0">
        <w:rPr>
          <w:rFonts w:ascii="方正仿宋简体" w:eastAsia="方正仿宋简体" w:hint="eastAsia"/>
          <w:sz w:val="33"/>
          <w:szCs w:val="33"/>
        </w:rPr>
        <w:t>按照综合预算的原则，资阳市雁江区人民法院所有收入和支出均纳入部门预算管理。收入包括：一般公共预算拨款收入；支出包括：一般公共服务支出、社会保障和就业支出、医疗卫生与计划生育支出等。资阳市雁江区人民法院</w:t>
      </w:r>
      <w:r w:rsidRPr="00220A5A">
        <w:rPr>
          <w:rFonts w:eastAsia="方正仿宋简体" w:hint="eastAsia"/>
          <w:sz w:val="32"/>
          <w:szCs w:val="32"/>
        </w:rPr>
        <w:t>202</w:t>
      </w:r>
      <w:r w:rsidR="00220A5A" w:rsidRPr="00220A5A">
        <w:rPr>
          <w:rFonts w:eastAsia="方正仿宋简体" w:hint="eastAsia"/>
          <w:sz w:val="32"/>
          <w:szCs w:val="32"/>
        </w:rPr>
        <w:t>2</w:t>
      </w:r>
      <w:r w:rsidRPr="00220A5A">
        <w:rPr>
          <w:rFonts w:ascii="方正仿宋简体" w:eastAsia="方正仿宋简体" w:hint="eastAsia"/>
          <w:sz w:val="33"/>
          <w:szCs w:val="33"/>
        </w:rPr>
        <w:t>年收支总预算</w:t>
      </w:r>
      <w:r w:rsidR="00220A5A" w:rsidRPr="00220A5A">
        <w:rPr>
          <w:rFonts w:eastAsia="方正仿宋简体" w:hint="eastAsia"/>
          <w:sz w:val="32"/>
          <w:szCs w:val="32"/>
        </w:rPr>
        <w:t>3086.95</w:t>
      </w:r>
      <w:r w:rsidRPr="00220A5A">
        <w:rPr>
          <w:rFonts w:ascii="方正仿宋简体" w:eastAsia="方正仿宋简体" w:hint="eastAsia"/>
          <w:sz w:val="33"/>
          <w:szCs w:val="33"/>
        </w:rPr>
        <w:t>万元，比</w:t>
      </w:r>
      <w:r w:rsidRPr="00220A5A">
        <w:rPr>
          <w:rFonts w:eastAsia="方正仿宋简体" w:hint="eastAsia"/>
          <w:sz w:val="32"/>
          <w:szCs w:val="32"/>
        </w:rPr>
        <w:t>202</w:t>
      </w:r>
      <w:r w:rsidR="00220A5A" w:rsidRPr="00220A5A">
        <w:rPr>
          <w:rFonts w:eastAsia="方正仿宋简体" w:hint="eastAsia"/>
          <w:sz w:val="32"/>
          <w:szCs w:val="32"/>
        </w:rPr>
        <w:t>1</w:t>
      </w:r>
      <w:r w:rsidRPr="00220A5A">
        <w:rPr>
          <w:rFonts w:ascii="方正仿宋简体" w:eastAsia="方正仿宋简体" w:hint="eastAsia"/>
          <w:sz w:val="33"/>
          <w:szCs w:val="33"/>
        </w:rPr>
        <w:t>年收支预算总数</w:t>
      </w:r>
      <w:r w:rsidR="00220A5A" w:rsidRPr="00220A5A">
        <w:rPr>
          <w:rFonts w:ascii="方正仿宋简体" w:eastAsia="方正仿宋简体" w:hint="eastAsia"/>
          <w:sz w:val="33"/>
          <w:szCs w:val="33"/>
        </w:rPr>
        <w:t>减少</w:t>
      </w:r>
      <w:r w:rsidR="00220A5A" w:rsidRPr="00220A5A">
        <w:rPr>
          <w:rFonts w:eastAsia="方正仿宋简体" w:hint="eastAsia"/>
          <w:sz w:val="32"/>
          <w:szCs w:val="32"/>
        </w:rPr>
        <w:t>64.37</w:t>
      </w:r>
      <w:r w:rsidRPr="00220A5A">
        <w:rPr>
          <w:rFonts w:ascii="方正仿宋简体" w:eastAsia="方正仿宋简体" w:hint="eastAsia"/>
          <w:sz w:val="33"/>
          <w:szCs w:val="33"/>
        </w:rPr>
        <w:t>万元，主</w:t>
      </w:r>
      <w:r w:rsidRPr="00BB2EA0">
        <w:rPr>
          <w:rFonts w:ascii="方正仿宋简体" w:eastAsia="方正仿宋简体" w:hint="eastAsia"/>
          <w:sz w:val="33"/>
          <w:szCs w:val="33"/>
        </w:rPr>
        <w:t>要原因是</w:t>
      </w:r>
      <w:r w:rsidR="00220A5A">
        <w:rPr>
          <w:rFonts w:ascii="方正仿宋简体" w:eastAsia="方正仿宋简体" w:hint="eastAsia"/>
          <w:sz w:val="33"/>
          <w:szCs w:val="33"/>
        </w:rPr>
        <w:t>人员调动</w:t>
      </w:r>
      <w:r w:rsidRPr="00BB2EA0">
        <w:rPr>
          <w:rFonts w:ascii="方正仿宋简体" w:eastAsia="方正仿宋简体" w:hint="eastAsia"/>
          <w:sz w:val="33"/>
          <w:szCs w:val="33"/>
        </w:rPr>
        <w:t>等。</w:t>
      </w:r>
    </w:p>
    <w:p w:rsidR="003C749D" w:rsidRDefault="00EC6C8E" w:rsidP="004972F0">
      <w:pPr>
        <w:spacing w:line="600" w:lineRule="exact"/>
        <w:ind w:firstLineChars="192" w:firstLine="615"/>
        <w:rPr>
          <w:rFonts w:eastAsia="方正楷体简体"/>
          <w:b/>
          <w:sz w:val="32"/>
          <w:szCs w:val="32"/>
        </w:rPr>
      </w:pPr>
      <w:r>
        <w:rPr>
          <w:rFonts w:eastAsia="方正楷体简体" w:hint="eastAsia"/>
          <w:b/>
          <w:sz w:val="32"/>
          <w:szCs w:val="32"/>
        </w:rPr>
        <w:t>（一）收入预算情况</w:t>
      </w:r>
    </w:p>
    <w:p w:rsidR="003C749D" w:rsidRPr="00CF7191" w:rsidRDefault="00220A5A">
      <w:pPr>
        <w:spacing w:line="600" w:lineRule="exact"/>
        <w:ind w:firstLineChars="200" w:firstLine="640"/>
        <w:rPr>
          <w:rFonts w:eastAsia="方正仿宋简体"/>
          <w:sz w:val="32"/>
          <w:szCs w:val="32"/>
        </w:rPr>
      </w:pPr>
      <w:r w:rsidRPr="00CF7191">
        <w:rPr>
          <w:rFonts w:eastAsia="方正仿宋简体" w:hint="eastAsia"/>
          <w:sz w:val="32"/>
          <w:szCs w:val="32"/>
        </w:rPr>
        <w:t>资阳市</w:t>
      </w:r>
      <w:r w:rsidRPr="00CF7191">
        <w:rPr>
          <w:rFonts w:eastAsia="方正仿宋简体"/>
          <w:sz w:val="32"/>
          <w:szCs w:val="32"/>
        </w:rPr>
        <w:t>雁江区人民法院</w:t>
      </w:r>
      <w:r w:rsidR="00EC6C8E" w:rsidRPr="00CF7191">
        <w:rPr>
          <w:rFonts w:eastAsia="方正仿宋简体"/>
          <w:sz w:val="32"/>
          <w:szCs w:val="32"/>
        </w:rPr>
        <w:t>202</w:t>
      </w:r>
      <w:r w:rsidR="00EC6C8E" w:rsidRPr="00CF7191">
        <w:rPr>
          <w:rFonts w:eastAsia="方正仿宋简体" w:hint="eastAsia"/>
          <w:sz w:val="32"/>
          <w:szCs w:val="32"/>
        </w:rPr>
        <w:t>2</w:t>
      </w:r>
      <w:r w:rsidR="00EC6C8E" w:rsidRPr="00CF7191">
        <w:rPr>
          <w:rFonts w:eastAsia="方正仿宋简体"/>
          <w:sz w:val="32"/>
          <w:szCs w:val="32"/>
        </w:rPr>
        <w:t>年收入预算</w:t>
      </w:r>
      <w:r w:rsidR="00CF7191" w:rsidRPr="00CF7191">
        <w:rPr>
          <w:rFonts w:eastAsia="方正仿宋简体" w:hint="eastAsia"/>
          <w:sz w:val="32"/>
          <w:szCs w:val="32"/>
        </w:rPr>
        <w:t>3086.95</w:t>
      </w:r>
      <w:r w:rsidR="00EC6C8E" w:rsidRPr="00CF7191">
        <w:rPr>
          <w:rFonts w:eastAsia="方正仿宋简体"/>
          <w:sz w:val="32"/>
          <w:szCs w:val="32"/>
        </w:rPr>
        <w:t>万元，其中：</w:t>
      </w:r>
      <w:r w:rsidR="00EC6C8E" w:rsidRPr="00CF7191">
        <w:rPr>
          <w:rFonts w:eastAsia="方正仿宋简体" w:hint="eastAsia"/>
          <w:sz w:val="32"/>
          <w:szCs w:val="32"/>
        </w:rPr>
        <w:t>一般公共预算</w:t>
      </w:r>
      <w:r w:rsidR="00EC6C8E" w:rsidRPr="00CF7191">
        <w:rPr>
          <w:rFonts w:eastAsia="方正仿宋简体"/>
          <w:sz w:val="32"/>
          <w:szCs w:val="32"/>
        </w:rPr>
        <w:t>拨款收入</w:t>
      </w:r>
      <w:r w:rsidR="00CF7191" w:rsidRPr="00CF7191">
        <w:rPr>
          <w:rFonts w:eastAsia="方正仿宋简体" w:hint="eastAsia"/>
          <w:sz w:val="32"/>
          <w:szCs w:val="32"/>
        </w:rPr>
        <w:t>3086.95</w:t>
      </w:r>
      <w:r w:rsidR="00EC6C8E" w:rsidRPr="00CF7191">
        <w:rPr>
          <w:rFonts w:eastAsia="方正仿宋简体"/>
          <w:sz w:val="32"/>
          <w:szCs w:val="32"/>
        </w:rPr>
        <w:t>万元</w:t>
      </w:r>
      <w:r w:rsidR="00EC6C8E" w:rsidRPr="00CF7191">
        <w:rPr>
          <w:rFonts w:eastAsia="方正仿宋简体" w:hint="eastAsia"/>
          <w:sz w:val="32"/>
          <w:szCs w:val="32"/>
        </w:rPr>
        <w:t>，占</w:t>
      </w:r>
      <w:r w:rsidR="00CF7191" w:rsidRPr="00CF7191">
        <w:rPr>
          <w:rFonts w:eastAsia="方正仿宋简体" w:hint="eastAsia"/>
          <w:sz w:val="32"/>
          <w:szCs w:val="32"/>
        </w:rPr>
        <w:t>100</w:t>
      </w:r>
      <w:r w:rsidR="00EC6C8E" w:rsidRPr="00CF7191">
        <w:rPr>
          <w:rFonts w:eastAsia="方正仿宋简体" w:hint="eastAsia"/>
          <w:sz w:val="32"/>
          <w:szCs w:val="32"/>
        </w:rPr>
        <w:t>%</w:t>
      </w:r>
      <w:r w:rsidR="00CF7191" w:rsidRPr="00CF7191">
        <w:rPr>
          <w:rFonts w:eastAsia="方正仿宋简体" w:hint="eastAsia"/>
          <w:sz w:val="32"/>
          <w:szCs w:val="32"/>
        </w:rPr>
        <w:t>。</w:t>
      </w:r>
      <w:r w:rsidR="00CF7191" w:rsidRPr="00CF7191">
        <w:rPr>
          <w:rFonts w:eastAsia="方正仿宋简体"/>
          <w:sz w:val="32"/>
          <w:szCs w:val="32"/>
        </w:rPr>
        <w:t xml:space="preserve"> </w:t>
      </w:r>
    </w:p>
    <w:p w:rsidR="003C749D" w:rsidRPr="00CF7191" w:rsidRDefault="00EC6C8E" w:rsidP="004972F0">
      <w:pPr>
        <w:spacing w:line="600" w:lineRule="exact"/>
        <w:ind w:firstLineChars="192" w:firstLine="615"/>
        <w:rPr>
          <w:rFonts w:eastAsia="方正楷体简体"/>
          <w:b/>
          <w:sz w:val="32"/>
          <w:szCs w:val="32"/>
        </w:rPr>
      </w:pPr>
      <w:r w:rsidRPr="00CF7191">
        <w:rPr>
          <w:rFonts w:eastAsia="方正楷体简体" w:hint="eastAsia"/>
          <w:b/>
          <w:sz w:val="32"/>
          <w:szCs w:val="32"/>
        </w:rPr>
        <w:t>（二）支出预算情况</w:t>
      </w:r>
    </w:p>
    <w:p w:rsidR="003C749D" w:rsidRPr="00CF7191" w:rsidRDefault="00CF7191">
      <w:pPr>
        <w:spacing w:line="600" w:lineRule="exact"/>
        <w:ind w:firstLineChars="200" w:firstLine="640"/>
        <w:rPr>
          <w:rFonts w:eastAsia="方正仿宋简体"/>
          <w:sz w:val="32"/>
          <w:szCs w:val="32"/>
        </w:rPr>
      </w:pPr>
      <w:r w:rsidRPr="00CF7191">
        <w:rPr>
          <w:rFonts w:eastAsia="方正仿宋简体" w:hint="eastAsia"/>
          <w:sz w:val="32"/>
          <w:szCs w:val="32"/>
        </w:rPr>
        <w:t>资阳市</w:t>
      </w:r>
      <w:r w:rsidRPr="00CF7191">
        <w:rPr>
          <w:rFonts w:eastAsia="方正仿宋简体"/>
          <w:sz w:val="32"/>
          <w:szCs w:val="32"/>
        </w:rPr>
        <w:t>雁江区人民法院</w:t>
      </w:r>
      <w:r w:rsidR="00EC6C8E" w:rsidRPr="00CF7191">
        <w:rPr>
          <w:rFonts w:eastAsia="方正仿宋简体"/>
          <w:sz w:val="32"/>
          <w:szCs w:val="32"/>
        </w:rPr>
        <w:t>202</w:t>
      </w:r>
      <w:r w:rsidR="00EC6C8E" w:rsidRPr="00CF7191">
        <w:rPr>
          <w:rFonts w:eastAsia="方正仿宋简体" w:hint="eastAsia"/>
          <w:sz w:val="32"/>
          <w:szCs w:val="32"/>
        </w:rPr>
        <w:t>2</w:t>
      </w:r>
      <w:r w:rsidR="00EC6C8E" w:rsidRPr="00CF7191">
        <w:rPr>
          <w:rFonts w:eastAsia="方正仿宋简体"/>
          <w:sz w:val="32"/>
          <w:szCs w:val="32"/>
        </w:rPr>
        <w:t>年支出预算</w:t>
      </w:r>
      <w:r w:rsidRPr="00CF7191">
        <w:rPr>
          <w:rFonts w:eastAsia="方正仿宋简体" w:hint="eastAsia"/>
          <w:sz w:val="32"/>
          <w:szCs w:val="32"/>
        </w:rPr>
        <w:t>3086.95</w:t>
      </w:r>
      <w:r w:rsidR="00EC6C8E" w:rsidRPr="00CF7191">
        <w:rPr>
          <w:rFonts w:eastAsia="方正仿宋简体"/>
          <w:sz w:val="32"/>
          <w:szCs w:val="32"/>
        </w:rPr>
        <w:t>万元，其中</w:t>
      </w:r>
      <w:r w:rsidR="00EC6C8E" w:rsidRPr="00CF7191">
        <w:rPr>
          <w:rFonts w:eastAsia="方正仿宋简体" w:hint="eastAsia"/>
          <w:sz w:val="32"/>
          <w:szCs w:val="32"/>
        </w:rPr>
        <w:t>：基本支出</w:t>
      </w:r>
      <w:r w:rsidRPr="00CF7191">
        <w:rPr>
          <w:rFonts w:eastAsia="方正仿宋简体" w:hint="eastAsia"/>
          <w:sz w:val="32"/>
          <w:szCs w:val="32"/>
        </w:rPr>
        <w:t>1996.71</w:t>
      </w:r>
      <w:r w:rsidR="00EC6C8E" w:rsidRPr="00CF7191">
        <w:rPr>
          <w:rFonts w:eastAsia="方正仿宋简体" w:hint="eastAsia"/>
          <w:sz w:val="32"/>
          <w:szCs w:val="32"/>
        </w:rPr>
        <w:t>万元，占</w:t>
      </w:r>
      <w:r w:rsidRPr="00CF7191">
        <w:rPr>
          <w:rFonts w:eastAsia="方正仿宋简体" w:hint="eastAsia"/>
          <w:sz w:val="32"/>
          <w:szCs w:val="32"/>
        </w:rPr>
        <w:t>64.68</w:t>
      </w:r>
      <w:r w:rsidR="00EC6C8E" w:rsidRPr="00CF7191">
        <w:rPr>
          <w:rFonts w:eastAsia="方正仿宋简体" w:hint="eastAsia"/>
          <w:sz w:val="32"/>
          <w:szCs w:val="32"/>
        </w:rPr>
        <w:t>%</w:t>
      </w:r>
      <w:r w:rsidR="00EC6C8E" w:rsidRPr="00CF7191">
        <w:rPr>
          <w:rFonts w:eastAsia="方正仿宋简体" w:hint="eastAsia"/>
          <w:sz w:val="32"/>
          <w:szCs w:val="32"/>
        </w:rPr>
        <w:t>；项目支出</w:t>
      </w:r>
      <w:r w:rsidRPr="00CF7191">
        <w:rPr>
          <w:rFonts w:eastAsia="方正仿宋简体" w:hint="eastAsia"/>
          <w:sz w:val="32"/>
          <w:szCs w:val="32"/>
        </w:rPr>
        <w:t>1090.24</w:t>
      </w:r>
      <w:r w:rsidR="00EC6C8E" w:rsidRPr="00CF7191">
        <w:rPr>
          <w:rFonts w:ascii="仿宋_GB2312" w:eastAsia="仿宋_GB2312" w:hint="eastAsia"/>
          <w:sz w:val="28"/>
          <w:szCs w:val="28"/>
        </w:rPr>
        <w:t>万元</w:t>
      </w:r>
      <w:r w:rsidR="00EC6C8E" w:rsidRPr="00CF7191">
        <w:rPr>
          <w:rFonts w:eastAsia="方正仿宋简体" w:hint="eastAsia"/>
          <w:sz w:val="32"/>
          <w:szCs w:val="32"/>
        </w:rPr>
        <w:t>，占</w:t>
      </w:r>
      <w:r w:rsidRPr="00CF7191">
        <w:rPr>
          <w:rFonts w:eastAsia="方正仿宋简体" w:hint="eastAsia"/>
          <w:sz w:val="32"/>
          <w:szCs w:val="32"/>
        </w:rPr>
        <w:t>35.32</w:t>
      </w:r>
      <w:r w:rsidR="00EC6C8E" w:rsidRPr="00CF7191">
        <w:rPr>
          <w:rFonts w:eastAsia="方正仿宋简体" w:hint="eastAsia"/>
          <w:sz w:val="32"/>
          <w:szCs w:val="32"/>
        </w:rPr>
        <w:t>%</w:t>
      </w:r>
      <w:r w:rsidR="00EC6C8E" w:rsidRPr="00CF7191">
        <w:rPr>
          <w:rFonts w:eastAsia="方正仿宋简体" w:hint="eastAsia"/>
          <w:sz w:val="32"/>
          <w:szCs w:val="32"/>
        </w:rPr>
        <w:t>。</w:t>
      </w:r>
    </w:p>
    <w:p w:rsidR="003C749D" w:rsidRDefault="00EC6C8E">
      <w:pPr>
        <w:spacing w:line="600" w:lineRule="exact"/>
        <w:ind w:firstLineChars="200" w:firstLine="640"/>
        <w:rPr>
          <w:rFonts w:eastAsia="黑体"/>
          <w:sz w:val="32"/>
          <w:szCs w:val="32"/>
        </w:rPr>
      </w:pPr>
      <w:r>
        <w:rPr>
          <w:rFonts w:eastAsia="黑体" w:hint="eastAsia"/>
          <w:sz w:val="32"/>
          <w:szCs w:val="32"/>
        </w:rPr>
        <w:lastRenderedPageBreak/>
        <w:t>四、财政拨款收支预算情况说明</w:t>
      </w:r>
    </w:p>
    <w:p w:rsidR="003C749D" w:rsidRDefault="00F77547">
      <w:pPr>
        <w:spacing w:line="600" w:lineRule="exact"/>
        <w:ind w:firstLineChars="200" w:firstLine="640"/>
        <w:rPr>
          <w:rFonts w:eastAsia="方正仿宋简体"/>
          <w:sz w:val="32"/>
          <w:szCs w:val="32"/>
        </w:rPr>
      </w:pPr>
      <w:r w:rsidRPr="00CF7191">
        <w:rPr>
          <w:rFonts w:eastAsia="方正仿宋简体" w:hint="eastAsia"/>
          <w:sz w:val="32"/>
          <w:szCs w:val="32"/>
        </w:rPr>
        <w:t>资阳市</w:t>
      </w:r>
      <w:r w:rsidRPr="00CF7191">
        <w:rPr>
          <w:rFonts w:eastAsia="方正仿宋简体"/>
          <w:sz w:val="32"/>
          <w:szCs w:val="32"/>
        </w:rPr>
        <w:t>雁江区人民法院</w:t>
      </w:r>
      <w:r w:rsidR="00EC6C8E">
        <w:rPr>
          <w:rFonts w:eastAsia="方正仿宋简体" w:hint="eastAsia"/>
          <w:sz w:val="32"/>
          <w:szCs w:val="32"/>
        </w:rPr>
        <w:t>2022</w:t>
      </w:r>
      <w:r w:rsidR="00EC6C8E">
        <w:rPr>
          <w:rFonts w:eastAsia="方正仿宋简体" w:hint="eastAsia"/>
          <w:sz w:val="32"/>
          <w:szCs w:val="32"/>
        </w:rPr>
        <w:t>年财政拨款收支总预算</w:t>
      </w:r>
      <w:r w:rsidRPr="00CF7191">
        <w:rPr>
          <w:rFonts w:eastAsia="方正仿宋简体" w:hint="eastAsia"/>
          <w:sz w:val="32"/>
          <w:szCs w:val="32"/>
        </w:rPr>
        <w:t>3086.95</w:t>
      </w:r>
      <w:r w:rsidR="00EC6C8E">
        <w:rPr>
          <w:rFonts w:eastAsia="方正仿宋简体" w:hint="eastAsia"/>
          <w:sz w:val="32"/>
          <w:szCs w:val="32"/>
        </w:rPr>
        <w:t>万元，比</w:t>
      </w:r>
      <w:r w:rsidR="00EC6C8E">
        <w:rPr>
          <w:rFonts w:eastAsia="方正仿宋简体" w:hint="eastAsia"/>
          <w:sz w:val="32"/>
          <w:szCs w:val="32"/>
        </w:rPr>
        <w:t>2021</w:t>
      </w:r>
      <w:r w:rsidR="00EC6C8E">
        <w:rPr>
          <w:rFonts w:eastAsia="方正仿宋简体" w:hint="eastAsia"/>
          <w:sz w:val="32"/>
          <w:szCs w:val="32"/>
        </w:rPr>
        <w:t>年财政拨款收支总预算</w:t>
      </w:r>
      <w:r w:rsidRPr="00220A5A">
        <w:rPr>
          <w:rFonts w:ascii="方正仿宋简体" w:eastAsia="方正仿宋简体" w:hint="eastAsia"/>
          <w:sz w:val="33"/>
          <w:szCs w:val="33"/>
        </w:rPr>
        <w:t>减少</w:t>
      </w:r>
      <w:r w:rsidRPr="00220A5A">
        <w:rPr>
          <w:rFonts w:eastAsia="方正仿宋简体" w:hint="eastAsia"/>
          <w:sz w:val="32"/>
          <w:szCs w:val="32"/>
        </w:rPr>
        <w:t>64.37</w:t>
      </w:r>
      <w:r w:rsidR="00EC6C8E">
        <w:rPr>
          <w:rFonts w:eastAsia="方正仿宋简体" w:hint="eastAsia"/>
          <w:sz w:val="32"/>
          <w:szCs w:val="32"/>
        </w:rPr>
        <w:t>万元，主要原因是</w:t>
      </w:r>
      <w:r>
        <w:rPr>
          <w:rFonts w:ascii="方正仿宋简体" w:eastAsia="方正仿宋简体" w:hint="eastAsia"/>
          <w:sz w:val="33"/>
          <w:szCs w:val="33"/>
        </w:rPr>
        <w:t>人员调动等</w:t>
      </w:r>
      <w:r w:rsidR="00EC6C8E">
        <w:rPr>
          <w:rFonts w:eastAsia="方正仿宋简体" w:hint="eastAsia"/>
          <w:sz w:val="32"/>
          <w:szCs w:val="32"/>
        </w:rPr>
        <w:t>。</w:t>
      </w:r>
    </w:p>
    <w:p w:rsidR="003C749D" w:rsidRPr="001E212C" w:rsidRDefault="00EC6C8E">
      <w:pPr>
        <w:spacing w:line="600" w:lineRule="exact"/>
        <w:ind w:firstLineChars="200" w:firstLine="640"/>
        <w:rPr>
          <w:rFonts w:eastAsia="方正仿宋简体"/>
          <w:sz w:val="32"/>
          <w:szCs w:val="32"/>
        </w:rPr>
      </w:pPr>
      <w:r w:rsidRPr="001E212C">
        <w:rPr>
          <w:rFonts w:eastAsia="方正仿宋简体" w:hint="eastAsia"/>
          <w:sz w:val="32"/>
          <w:szCs w:val="32"/>
        </w:rPr>
        <w:t>收入包括：本年一般公共预算拨款收入</w:t>
      </w:r>
      <w:r w:rsidR="005F4F72" w:rsidRPr="001E212C">
        <w:rPr>
          <w:rFonts w:eastAsia="方正仿宋简体" w:hint="eastAsia"/>
          <w:sz w:val="32"/>
          <w:szCs w:val="32"/>
        </w:rPr>
        <w:t>3086.95</w:t>
      </w:r>
      <w:r w:rsidRPr="001E212C">
        <w:rPr>
          <w:rFonts w:eastAsia="方正仿宋简体" w:hint="eastAsia"/>
          <w:sz w:val="32"/>
          <w:szCs w:val="32"/>
        </w:rPr>
        <w:t>万元；支出包括：</w:t>
      </w:r>
      <w:r w:rsidR="005F4F72" w:rsidRPr="001E212C">
        <w:rPr>
          <w:rFonts w:eastAsia="方正仿宋简体" w:hint="eastAsia"/>
          <w:sz w:val="32"/>
          <w:szCs w:val="32"/>
        </w:rPr>
        <w:t>公共安全支出</w:t>
      </w:r>
      <w:r w:rsidR="004A3C78" w:rsidRPr="001E212C">
        <w:rPr>
          <w:rFonts w:eastAsia="方正仿宋简体" w:hint="eastAsia"/>
          <w:sz w:val="32"/>
          <w:szCs w:val="32"/>
        </w:rPr>
        <w:t>2688.75</w:t>
      </w:r>
      <w:r w:rsidRPr="001E212C">
        <w:rPr>
          <w:rFonts w:eastAsia="方正仿宋简体" w:hint="eastAsia"/>
          <w:sz w:val="32"/>
          <w:szCs w:val="32"/>
        </w:rPr>
        <w:t>万元、社会保障和就业支出</w:t>
      </w:r>
      <w:r w:rsidR="004A3C78" w:rsidRPr="001E212C">
        <w:rPr>
          <w:rFonts w:eastAsia="方正仿宋简体" w:hint="eastAsia"/>
          <w:sz w:val="32"/>
          <w:szCs w:val="32"/>
        </w:rPr>
        <w:t>174.2</w:t>
      </w:r>
      <w:r w:rsidRPr="001E212C">
        <w:rPr>
          <w:rFonts w:eastAsia="方正仿宋简体" w:hint="eastAsia"/>
          <w:sz w:val="32"/>
          <w:szCs w:val="32"/>
        </w:rPr>
        <w:t>万元、卫生健康支出</w:t>
      </w:r>
      <w:r w:rsidR="004A3C78" w:rsidRPr="001E212C">
        <w:rPr>
          <w:rFonts w:eastAsia="方正仿宋简体" w:hint="eastAsia"/>
          <w:sz w:val="32"/>
          <w:szCs w:val="32"/>
        </w:rPr>
        <w:t>95.35</w:t>
      </w:r>
      <w:r w:rsidRPr="001E212C">
        <w:rPr>
          <w:rFonts w:eastAsia="方正仿宋简体" w:hint="eastAsia"/>
          <w:sz w:val="32"/>
          <w:szCs w:val="32"/>
        </w:rPr>
        <w:t>万元、住房保障支出</w:t>
      </w:r>
      <w:r w:rsidR="004A3C78" w:rsidRPr="001E212C">
        <w:rPr>
          <w:rFonts w:eastAsia="方正仿宋简体" w:hint="eastAsia"/>
          <w:sz w:val="32"/>
          <w:szCs w:val="32"/>
        </w:rPr>
        <w:t>128.64</w:t>
      </w:r>
      <w:r w:rsidR="004A3C78" w:rsidRPr="001E212C">
        <w:rPr>
          <w:rFonts w:eastAsia="方正仿宋简体" w:hint="eastAsia"/>
          <w:sz w:val="32"/>
          <w:szCs w:val="32"/>
        </w:rPr>
        <w:t>万元</w:t>
      </w:r>
      <w:r w:rsidRPr="001E212C">
        <w:rPr>
          <w:rFonts w:eastAsia="方正仿宋简体" w:hint="eastAsia"/>
          <w:sz w:val="32"/>
          <w:szCs w:val="32"/>
        </w:rPr>
        <w:t>。</w:t>
      </w:r>
    </w:p>
    <w:p w:rsidR="003C749D" w:rsidRDefault="00EC6C8E">
      <w:pPr>
        <w:spacing w:line="600" w:lineRule="exact"/>
        <w:ind w:firstLineChars="200" w:firstLine="640"/>
        <w:rPr>
          <w:rFonts w:eastAsia="黑体"/>
          <w:sz w:val="32"/>
          <w:szCs w:val="32"/>
        </w:rPr>
      </w:pPr>
      <w:r>
        <w:rPr>
          <w:rFonts w:eastAsia="黑体" w:hint="eastAsia"/>
          <w:sz w:val="32"/>
          <w:szCs w:val="32"/>
        </w:rPr>
        <w:t>五</w:t>
      </w:r>
      <w:r>
        <w:rPr>
          <w:rFonts w:eastAsia="黑体"/>
          <w:sz w:val="32"/>
          <w:szCs w:val="32"/>
        </w:rPr>
        <w:t>、</w:t>
      </w:r>
      <w:r>
        <w:rPr>
          <w:rFonts w:eastAsia="黑体" w:hint="eastAsia"/>
          <w:sz w:val="32"/>
          <w:szCs w:val="32"/>
        </w:rPr>
        <w:t>一般公共预算当年拨款情况说明</w:t>
      </w:r>
    </w:p>
    <w:p w:rsidR="003C749D" w:rsidRDefault="00EC6C8E" w:rsidP="004972F0">
      <w:pPr>
        <w:spacing w:line="600" w:lineRule="exact"/>
        <w:ind w:firstLineChars="192" w:firstLine="615"/>
        <w:rPr>
          <w:rFonts w:eastAsia="方正楷体简体"/>
          <w:b/>
          <w:sz w:val="32"/>
          <w:szCs w:val="32"/>
        </w:rPr>
      </w:pPr>
      <w:r>
        <w:rPr>
          <w:rFonts w:eastAsia="方正楷体简体" w:hint="eastAsia"/>
          <w:b/>
          <w:sz w:val="32"/>
          <w:szCs w:val="32"/>
        </w:rPr>
        <w:t>（一）一般公共预算当年拨款规模变化情况</w:t>
      </w:r>
    </w:p>
    <w:p w:rsidR="00D32898" w:rsidRPr="001E212C" w:rsidRDefault="00D32898" w:rsidP="00D32898">
      <w:pPr>
        <w:spacing w:line="600" w:lineRule="exact"/>
        <w:ind w:firstLineChars="200" w:firstLine="640"/>
        <w:rPr>
          <w:rFonts w:eastAsia="方正仿宋简体"/>
          <w:sz w:val="32"/>
          <w:szCs w:val="32"/>
        </w:rPr>
      </w:pPr>
      <w:r w:rsidRPr="001E212C">
        <w:rPr>
          <w:rFonts w:eastAsia="方正仿宋简体" w:hint="eastAsia"/>
          <w:sz w:val="32"/>
          <w:szCs w:val="32"/>
        </w:rPr>
        <w:t>资阳市</w:t>
      </w:r>
      <w:r w:rsidRPr="001E212C">
        <w:rPr>
          <w:rFonts w:eastAsia="方正仿宋简体"/>
          <w:sz w:val="32"/>
          <w:szCs w:val="32"/>
        </w:rPr>
        <w:t>雁江区人民法院</w:t>
      </w:r>
      <w:r w:rsidR="00EC6C8E" w:rsidRPr="001E212C">
        <w:rPr>
          <w:rFonts w:eastAsia="方正仿宋简体" w:hint="eastAsia"/>
          <w:sz w:val="32"/>
          <w:szCs w:val="32"/>
        </w:rPr>
        <w:t>20</w:t>
      </w:r>
      <w:r w:rsidR="00EC6C8E" w:rsidRPr="001E212C">
        <w:rPr>
          <w:rFonts w:eastAsia="方正仿宋简体"/>
          <w:sz w:val="32"/>
          <w:szCs w:val="32"/>
        </w:rPr>
        <w:t>2</w:t>
      </w:r>
      <w:r w:rsidR="00EC6C8E" w:rsidRPr="001E212C">
        <w:rPr>
          <w:rFonts w:eastAsia="方正仿宋简体" w:hint="eastAsia"/>
          <w:sz w:val="32"/>
          <w:szCs w:val="32"/>
        </w:rPr>
        <w:t>2</w:t>
      </w:r>
      <w:r w:rsidR="00EC6C8E" w:rsidRPr="001E212C">
        <w:rPr>
          <w:rFonts w:eastAsia="方正仿宋简体" w:hint="eastAsia"/>
          <w:sz w:val="32"/>
          <w:szCs w:val="32"/>
        </w:rPr>
        <w:t>年一般公共预算当年拨款</w:t>
      </w:r>
      <w:r w:rsidRPr="001E212C">
        <w:rPr>
          <w:rFonts w:eastAsia="方正仿宋简体" w:hint="eastAsia"/>
          <w:sz w:val="32"/>
          <w:szCs w:val="32"/>
        </w:rPr>
        <w:t>3086.95</w:t>
      </w:r>
      <w:r w:rsidR="00EC6C8E" w:rsidRPr="001E212C">
        <w:rPr>
          <w:rFonts w:eastAsia="方正仿宋简体" w:hint="eastAsia"/>
          <w:sz w:val="32"/>
          <w:szCs w:val="32"/>
        </w:rPr>
        <w:t>万元，</w:t>
      </w:r>
      <w:r w:rsidRPr="001E212C">
        <w:rPr>
          <w:rFonts w:eastAsia="方正仿宋简体" w:hint="eastAsia"/>
          <w:sz w:val="32"/>
          <w:szCs w:val="32"/>
        </w:rPr>
        <w:t>比</w:t>
      </w:r>
      <w:r w:rsidRPr="001E212C">
        <w:rPr>
          <w:rFonts w:eastAsia="方正仿宋简体" w:hint="eastAsia"/>
          <w:sz w:val="32"/>
          <w:szCs w:val="32"/>
        </w:rPr>
        <w:t>2021</w:t>
      </w:r>
      <w:r w:rsidRPr="001E212C">
        <w:rPr>
          <w:rFonts w:eastAsia="方正仿宋简体" w:hint="eastAsia"/>
          <w:sz w:val="32"/>
          <w:szCs w:val="32"/>
        </w:rPr>
        <w:t>年财政拨款收支总预算</w:t>
      </w:r>
      <w:r w:rsidRPr="001E212C">
        <w:rPr>
          <w:rFonts w:ascii="方正仿宋简体" w:eastAsia="方正仿宋简体" w:hint="eastAsia"/>
          <w:sz w:val="33"/>
          <w:szCs w:val="33"/>
        </w:rPr>
        <w:t>减少</w:t>
      </w:r>
      <w:r w:rsidRPr="001E212C">
        <w:rPr>
          <w:rFonts w:eastAsia="方正仿宋简体" w:hint="eastAsia"/>
          <w:sz w:val="32"/>
          <w:szCs w:val="32"/>
        </w:rPr>
        <w:t>64.37</w:t>
      </w:r>
      <w:r w:rsidRPr="001E212C">
        <w:rPr>
          <w:rFonts w:eastAsia="方正仿宋简体" w:hint="eastAsia"/>
          <w:sz w:val="32"/>
          <w:szCs w:val="32"/>
        </w:rPr>
        <w:t>万元，主要原因是</w:t>
      </w:r>
      <w:r w:rsidRPr="001E212C">
        <w:rPr>
          <w:rFonts w:ascii="方正仿宋简体" w:eastAsia="方正仿宋简体" w:hint="eastAsia"/>
          <w:sz w:val="33"/>
          <w:szCs w:val="33"/>
        </w:rPr>
        <w:t>人员调动等</w:t>
      </w:r>
      <w:r w:rsidRPr="001E212C">
        <w:rPr>
          <w:rFonts w:eastAsia="方正仿宋简体" w:hint="eastAsia"/>
          <w:sz w:val="32"/>
          <w:szCs w:val="32"/>
        </w:rPr>
        <w:t>。</w:t>
      </w:r>
    </w:p>
    <w:p w:rsidR="003C749D" w:rsidRDefault="00EC6C8E" w:rsidP="00D32898">
      <w:pPr>
        <w:spacing w:line="600" w:lineRule="exact"/>
        <w:ind w:firstLineChars="200" w:firstLine="640"/>
        <w:rPr>
          <w:rFonts w:ascii="仿宋_GB2312" w:eastAsia="仿宋_GB2312"/>
          <w:color w:val="333333"/>
          <w:sz w:val="28"/>
          <w:szCs w:val="28"/>
        </w:rPr>
      </w:pPr>
      <w:r>
        <w:rPr>
          <w:rFonts w:eastAsia="方正楷体简体" w:hint="eastAsia"/>
          <w:b/>
          <w:sz w:val="32"/>
          <w:szCs w:val="32"/>
        </w:rPr>
        <w:t>（二）一般公共预算当年拨款结构情况</w:t>
      </w:r>
    </w:p>
    <w:p w:rsidR="00D32898" w:rsidRPr="00DF0A65" w:rsidRDefault="00D32898" w:rsidP="00D32898">
      <w:pPr>
        <w:spacing w:line="600" w:lineRule="exact"/>
        <w:ind w:firstLineChars="200" w:firstLine="660"/>
        <w:rPr>
          <w:rFonts w:ascii="方正仿宋简体" w:eastAsia="方正仿宋简体"/>
          <w:sz w:val="33"/>
          <w:szCs w:val="33"/>
        </w:rPr>
      </w:pPr>
      <w:r>
        <w:rPr>
          <w:rFonts w:ascii="方正仿宋简体" w:eastAsia="方正仿宋简体" w:hint="eastAsia"/>
          <w:sz w:val="33"/>
          <w:szCs w:val="33"/>
        </w:rPr>
        <w:t>公共安全</w:t>
      </w:r>
      <w:r w:rsidRPr="00DF0A65">
        <w:rPr>
          <w:rFonts w:ascii="方正仿宋简体" w:eastAsia="方正仿宋简体" w:hint="eastAsia"/>
          <w:sz w:val="33"/>
          <w:szCs w:val="33"/>
        </w:rPr>
        <w:t>支出</w:t>
      </w:r>
      <w:r w:rsidRPr="00D32898">
        <w:rPr>
          <w:rFonts w:eastAsia="方正仿宋简体" w:hint="eastAsia"/>
          <w:sz w:val="32"/>
          <w:szCs w:val="32"/>
        </w:rPr>
        <w:t>2688.75</w:t>
      </w:r>
      <w:r w:rsidRPr="00DF0A65">
        <w:rPr>
          <w:rFonts w:ascii="方正仿宋简体" w:eastAsia="方正仿宋简体" w:hint="eastAsia"/>
          <w:sz w:val="33"/>
          <w:szCs w:val="33"/>
        </w:rPr>
        <w:t>万元，占</w:t>
      </w:r>
      <w:r w:rsidRPr="00D32898">
        <w:rPr>
          <w:rFonts w:eastAsia="方正仿宋简体" w:hint="eastAsia"/>
          <w:sz w:val="32"/>
          <w:szCs w:val="32"/>
        </w:rPr>
        <w:t>87.1</w:t>
      </w:r>
      <w:r w:rsidRPr="00DF0A65">
        <w:rPr>
          <w:rFonts w:ascii="方正仿宋简体" w:eastAsia="方正仿宋简体" w:hint="eastAsia"/>
          <w:sz w:val="33"/>
          <w:szCs w:val="33"/>
        </w:rPr>
        <w:t>%；社会保障和就业支出</w:t>
      </w:r>
      <w:r w:rsidRPr="00D32898">
        <w:rPr>
          <w:rFonts w:eastAsia="方正仿宋简体" w:hint="eastAsia"/>
          <w:sz w:val="32"/>
          <w:szCs w:val="32"/>
        </w:rPr>
        <w:t>174.2</w:t>
      </w:r>
      <w:r w:rsidRPr="00DF0A65">
        <w:rPr>
          <w:rFonts w:ascii="方正仿宋简体" w:eastAsia="方正仿宋简体" w:hint="eastAsia"/>
          <w:sz w:val="33"/>
          <w:szCs w:val="33"/>
        </w:rPr>
        <w:t>万元，占</w:t>
      </w:r>
      <w:r w:rsidRPr="00D32898">
        <w:rPr>
          <w:rFonts w:eastAsia="方正仿宋简体" w:hint="eastAsia"/>
          <w:sz w:val="32"/>
          <w:szCs w:val="32"/>
        </w:rPr>
        <w:t>5.64</w:t>
      </w:r>
      <w:r w:rsidRPr="00DF0A65">
        <w:rPr>
          <w:rFonts w:ascii="方正仿宋简体" w:eastAsia="方正仿宋简体" w:hint="eastAsia"/>
          <w:sz w:val="33"/>
          <w:szCs w:val="33"/>
        </w:rPr>
        <w:t>%；医疗卫生与计划生育支出</w:t>
      </w:r>
      <w:r w:rsidRPr="00D32898">
        <w:rPr>
          <w:rFonts w:eastAsia="方正仿宋简体" w:hint="eastAsia"/>
          <w:sz w:val="32"/>
          <w:szCs w:val="32"/>
        </w:rPr>
        <w:t>95.35</w:t>
      </w:r>
      <w:r w:rsidRPr="00DF0A65">
        <w:rPr>
          <w:rFonts w:ascii="方正仿宋简体" w:eastAsia="方正仿宋简体" w:hint="eastAsia"/>
          <w:sz w:val="33"/>
          <w:szCs w:val="33"/>
        </w:rPr>
        <w:t>万元，占</w:t>
      </w:r>
      <w:r w:rsidRPr="00D32898">
        <w:rPr>
          <w:rFonts w:eastAsia="方正仿宋简体" w:hint="eastAsia"/>
          <w:sz w:val="32"/>
          <w:szCs w:val="32"/>
        </w:rPr>
        <w:t>3.09</w:t>
      </w:r>
      <w:r w:rsidRPr="00DF0A65">
        <w:rPr>
          <w:rFonts w:ascii="方正仿宋简体" w:eastAsia="方正仿宋简体" w:hint="eastAsia"/>
          <w:sz w:val="33"/>
          <w:szCs w:val="33"/>
        </w:rPr>
        <w:t>%；住房保障支出</w:t>
      </w:r>
      <w:r w:rsidRPr="00D32898">
        <w:rPr>
          <w:rFonts w:eastAsia="方正仿宋简体" w:hint="eastAsia"/>
          <w:sz w:val="32"/>
          <w:szCs w:val="32"/>
        </w:rPr>
        <w:t>128.64</w:t>
      </w:r>
      <w:r w:rsidRPr="00DF0A65">
        <w:rPr>
          <w:rFonts w:ascii="方正仿宋简体" w:eastAsia="方正仿宋简体" w:hint="eastAsia"/>
          <w:sz w:val="33"/>
          <w:szCs w:val="33"/>
        </w:rPr>
        <w:t>万元，占</w:t>
      </w:r>
      <w:r w:rsidRPr="00D32898">
        <w:rPr>
          <w:rFonts w:eastAsia="方正仿宋简体" w:hint="eastAsia"/>
          <w:sz w:val="32"/>
          <w:szCs w:val="32"/>
        </w:rPr>
        <w:t>4.17</w:t>
      </w:r>
      <w:r w:rsidRPr="00DF0A65">
        <w:rPr>
          <w:rFonts w:ascii="方正仿宋简体" w:eastAsia="方正仿宋简体" w:hint="eastAsia"/>
          <w:sz w:val="33"/>
          <w:szCs w:val="33"/>
        </w:rPr>
        <w:t>%</w:t>
      </w:r>
      <w:r>
        <w:rPr>
          <w:rFonts w:ascii="方正仿宋简体" w:eastAsia="方正仿宋简体" w:hint="eastAsia"/>
          <w:sz w:val="33"/>
          <w:szCs w:val="33"/>
        </w:rPr>
        <w:t>。</w:t>
      </w:r>
    </w:p>
    <w:p w:rsidR="003C749D" w:rsidRDefault="00EC6C8E" w:rsidP="004972F0">
      <w:pPr>
        <w:spacing w:line="600" w:lineRule="exact"/>
        <w:ind w:firstLineChars="192" w:firstLine="615"/>
        <w:rPr>
          <w:rFonts w:eastAsia="方正楷体简体"/>
          <w:b/>
          <w:bCs/>
          <w:sz w:val="32"/>
          <w:szCs w:val="32"/>
        </w:rPr>
      </w:pPr>
      <w:r>
        <w:rPr>
          <w:rFonts w:eastAsia="方正楷体简体" w:hint="eastAsia"/>
          <w:b/>
          <w:bCs/>
          <w:sz w:val="32"/>
          <w:szCs w:val="32"/>
        </w:rPr>
        <w:t>（三）一般公共预算当年拨款具体使用情况</w:t>
      </w:r>
    </w:p>
    <w:p w:rsidR="003C749D" w:rsidRPr="00792264" w:rsidRDefault="00EC6C8E">
      <w:pPr>
        <w:spacing w:line="600" w:lineRule="exact"/>
        <w:ind w:leftChars="70" w:left="147" w:firstLineChars="200" w:firstLine="640"/>
        <w:rPr>
          <w:rFonts w:eastAsia="仿宋_GB2312"/>
          <w:sz w:val="32"/>
          <w:szCs w:val="32"/>
        </w:rPr>
      </w:pPr>
      <w:r w:rsidRPr="00792264">
        <w:rPr>
          <w:rFonts w:eastAsia="仿宋_GB2312"/>
          <w:sz w:val="32"/>
          <w:szCs w:val="32"/>
        </w:rPr>
        <w:t>1</w:t>
      </w:r>
      <w:r w:rsidRPr="00837609">
        <w:rPr>
          <w:rFonts w:eastAsia="方正仿宋简体"/>
          <w:sz w:val="32"/>
          <w:szCs w:val="32"/>
        </w:rPr>
        <w:t>.</w:t>
      </w:r>
      <w:r w:rsidR="00792264" w:rsidRPr="00837609">
        <w:rPr>
          <w:rFonts w:eastAsia="方正仿宋简体" w:hint="eastAsia"/>
          <w:sz w:val="32"/>
          <w:szCs w:val="32"/>
        </w:rPr>
        <w:t xml:space="preserve"> 2040501</w:t>
      </w:r>
      <w:r w:rsidR="00792264" w:rsidRPr="00837609">
        <w:rPr>
          <w:rFonts w:eastAsia="方正仿宋简体" w:hint="eastAsia"/>
          <w:sz w:val="32"/>
          <w:szCs w:val="32"/>
        </w:rPr>
        <w:t>公</w:t>
      </w:r>
      <w:r w:rsidR="00792264" w:rsidRPr="00792264">
        <w:rPr>
          <w:rFonts w:ascii="方正仿宋简体" w:eastAsia="方正仿宋简体" w:hint="eastAsia"/>
          <w:sz w:val="33"/>
          <w:szCs w:val="33"/>
        </w:rPr>
        <w:t>共安全支出（类）法院（款）行政运行（项）：</w:t>
      </w:r>
      <w:r w:rsidR="00792264" w:rsidRPr="00837609">
        <w:rPr>
          <w:rFonts w:eastAsia="方正仿宋简体" w:hint="eastAsia"/>
          <w:sz w:val="32"/>
          <w:szCs w:val="32"/>
        </w:rPr>
        <w:t>202</w:t>
      </w:r>
      <w:r w:rsidR="00B2621D" w:rsidRPr="00837609">
        <w:rPr>
          <w:rFonts w:eastAsia="方正仿宋简体" w:hint="eastAsia"/>
          <w:sz w:val="32"/>
          <w:szCs w:val="32"/>
        </w:rPr>
        <w:t>2</w:t>
      </w:r>
      <w:r w:rsidR="00792264" w:rsidRPr="00792264">
        <w:rPr>
          <w:rFonts w:ascii="方正仿宋简体" w:eastAsia="方正仿宋简体" w:hint="eastAsia"/>
          <w:sz w:val="33"/>
          <w:szCs w:val="33"/>
        </w:rPr>
        <w:t>年预算数为</w:t>
      </w:r>
      <w:r w:rsidR="00792264" w:rsidRPr="00837609">
        <w:rPr>
          <w:rFonts w:eastAsia="方正仿宋简体" w:hint="eastAsia"/>
          <w:sz w:val="32"/>
          <w:szCs w:val="32"/>
        </w:rPr>
        <w:t>1598.51</w:t>
      </w:r>
      <w:r w:rsidR="00792264" w:rsidRPr="00792264">
        <w:rPr>
          <w:rFonts w:ascii="方正仿宋简体" w:eastAsia="方正仿宋简体" w:hint="eastAsia"/>
          <w:sz w:val="33"/>
          <w:szCs w:val="33"/>
        </w:rPr>
        <w:t>万元，主要用于：用于保障机关、乡镇法庭等机构正常运转的日常支出，包括基本工资、津贴补贴等人员经费以及办公费、印刷费、水电费等日常公用经费。</w:t>
      </w:r>
      <w:r w:rsidR="00792264" w:rsidRPr="00792264">
        <w:rPr>
          <w:rFonts w:ascii="方正仿宋简体" w:eastAsia="方正仿宋简体" w:hint="eastAsia"/>
          <w:sz w:val="33"/>
          <w:szCs w:val="33"/>
        </w:rPr>
        <w:br/>
      </w:r>
    </w:p>
    <w:p w:rsidR="00792264" w:rsidRPr="00792264" w:rsidRDefault="00EC6C8E" w:rsidP="00792264">
      <w:pPr>
        <w:spacing w:line="600" w:lineRule="exact"/>
        <w:ind w:firstLineChars="200" w:firstLine="640"/>
        <w:rPr>
          <w:rFonts w:ascii="方正仿宋简体" w:eastAsia="方正仿宋简体"/>
          <w:sz w:val="33"/>
          <w:szCs w:val="33"/>
        </w:rPr>
      </w:pPr>
      <w:r w:rsidRPr="00792264">
        <w:rPr>
          <w:rFonts w:eastAsia="仿宋_GB2312"/>
          <w:sz w:val="32"/>
          <w:szCs w:val="32"/>
        </w:rPr>
        <w:t>2</w:t>
      </w:r>
      <w:r w:rsidRPr="00837609">
        <w:rPr>
          <w:rFonts w:eastAsia="方正仿宋简体"/>
          <w:sz w:val="32"/>
          <w:szCs w:val="32"/>
        </w:rPr>
        <w:t>.</w:t>
      </w:r>
      <w:r w:rsidR="00792264" w:rsidRPr="00837609">
        <w:rPr>
          <w:rFonts w:eastAsia="方正仿宋简体" w:hint="eastAsia"/>
          <w:sz w:val="32"/>
          <w:szCs w:val="32"/>
        </w:rPr>
        <w:t xml:space="preserve"> 2040502</w:t>
      </w:r>
      <w:r w:rsidR="00792264" w:rsidRPr="00792264">
        <w:rPr>
          <w:rFonts w:ascii="方正仿宋简体" w:eastAsia="方正仿宋简体" w:hint="eastAsia"/>
          <w:sz w:val="33"/>
          <w:szCs w:val="33"/>
        </w:rPr>
        <w:t>公共安全支出（类）法院（款）一般行政管理事务（项）：</w:t>
      </w:r>
      <w:r w:rsidR="00792264" w:rsidRPr="00837609">
        <w:rPr>
          <w:rFonts w:eastAsia="方正仿宋简体" w:hint="eastAsia"/>
          <w:sz w:val="32"/>
          <w:szCs w:val="32"/>
        </w:rPr>
        <w:t>202</w:t>
      </w:r>
      <w:r w:rsidR="00B2621D" w:rsidRPr="00837609">
        <w:rPr>
          <w:rFonts w:eastAsia="方正仿宋简体" w:hint="eastAsia"/>
          <w:sz w:val="32"/>
          <w:szCs w:val="32"/>
        </w:rPr>
        <w:t>2</w:t>
      </w:r>
      <w:r w:rsidR="00792264" w:rsidRPr="00792264">
        <w:rPr>
          <w:rFonts w:ascii="方正仿宋简体" w:eastAsia="方正仿宋简体" w:hint="eastAsia"/>
          <w:sz w:val="33"/>
          <w:szCs w:val="33"/>
        </w:rPr>
        <w:t>年预算数为</w:t>
      </w:r>
      <w:r w:rsidR="00792264" w:rsidRPr="00837609">
        <w:rPr>
          <w:rFonts w:eastAsia="方正仿宋简体" w:hint="eastAsia"/>
          <w:sz w:val="32"/>
          <w:szCs w:val="32"/>
        </w:rPr>
        <w:t>1090</w:t>
      </w:r>
      <w:r w:rsidR="00792264" w:rsidRPr="00792264">
        <w:rPr>
          <w:rFonts w:ascii="方正仿宋简体" w:eastAsia="方正仿宋简体" w:hint="eastAsia"/>
          <w:sz w:val="33"/>
          <w:szCs w:val="33"/>
        </w:rPr>
        <w:t>万元，主要用于：用于保障机关、乡镇法庭等机构为完成特定的行政工作任务或事业发展目标，用于专项业务工作的经费支出。</w:t>
      </w:r>
    </w:p>
    <w:p w:rsidR="00792264" w:rsidRPr="00792264" w:rsidRDefault="00EC6C8E">
      <w:pPr>
        <w:spacing w:line="600" w:lineRule="exact"/>
        <w:ind w:leftChars="70" w:left="147" w:firstLineChars="200" w:firstLine="640"/>
        <w:rPr>
          <w:rFonts w:ascii="方正仿宋简体" w:eastAsia="方正仿宋简体"/>
          <w:sz w:val="33"/>
          <w:szCs w:val="33"/>
        </w:rPr>
      </w:pPr>
      <w:r w:rsidRPr="00792264">
        <w:rPr>
          <w:rFonts w:eastAsia="仿宋_GB2312"/>
          <w:sz w:val="32"/>
          <w:szCs w:val="32"/>
        </w:rPr>
        <w:t>3.</w:t>
      </w:r>
      <w:r w:rsidR="00792264" w:rsidRPr="00792264">
        <w:rPr>
          <w:rFonts w:ascii="方正仿宋简体" w:eastAsia="方正仿宋简体" w:hint="eastAsia"/>
          <w:sz w:val="33"/>
          <w:szCs w:val="33"/>
        </w:rPr>
        <w:t xml:space="preserve"> </w:t>
      </w:r>
      <w:r w:rsidR="00792264" w:rsidRPr="00837609">
        <w:rPr>
          <w:rFonts w:eastAsia="方正仿宋简体" w:hint="eastAsia"/>
          <w:sz w:val="32"/>
          <w:szCs w:val="32"/>
        </w:rPr>
        <w:t>2040599</w:t>
      </w:r>
      <w:r w:rsidR="00792264" w:rsidRPr="00792264">
        <w:rPr>
          <w:rFonts w:ascii="方正仿宋简体" w:eastAsia="方正仿宋简体" w:hint="eastAsia"/>
          <w:sz w:val="33"/>
          <w:szCs w:val="33"/>
        </w:rPr>
        <w:t xml:space="preserve">公共安全支出（类）法院（款）其他法院支出（项）: </w:t>
      </w:r>
      <w:r w:rsidR="00792264" w:rsidRPr="00837609">
        <w:rPr>
          <w:rFonts w:eastAsia="方正仿宋简体" w:hint="eastAsia"/>
          <w:sz w:val="32"/>
          <w:szCs w:val="32"/>
        </w:rPr>
        <w:t>202</w:t>
      </w:r>
      <w:r w:rsidR="00B2621D" w:rsidRPr="00837609">
        <w:rPr>
          <w:rFonts w:eastAsia="方正仿宋简体" w:hint="eastAsia"/>
          <w:sz w:val="32"/>
          <w:szCs w:val="32"/>
        </w:rPr>
        <w:t>2</w:t>
      </w:r>
      <w:r w:rsidR="00792264" w:rsidRPr="00792264">
        <w:rPr>
          <w:rFonts w:ascii="方正仿宋简体" w:eastAsia="方正仿宋简体" w:hint="eastAsia"/>
          <w:sz w:val="33"/>
          <w:szCs w:val="33"/>
        </w:rPr>
        <w:t>年预算数为</w:t>
      </w:r>
      <w:r w:rsidR="00792264" w:rsidRPr="00837609">
        <w:rPr>
          <w:rFonts w:eastAsia="方正仿宋简体" w:hint="eastAsia"/>
          <w:sz w:val="32"/>
          <w:szCs w:val="32"/>
        </w:rPr>
        <w:t>0.24</w:t>
      </w:r>
      <w:r w:rsidR="00792264" w:rsidRPr="00792264">
        <w:rPr>
          <w:rFonts w:ascii="方正仿宋简体" w:eastAsia="方正仿宋简体" w:hint="eastAsia"/>
          <w:sz w:val="33"/>
          <w:szCs w:val="33"/>
        </w:rPr>
        <w:t>万元，主要用于：建国初期参加革命工作生活不能自理退休干部困难补助。</w:t>
      </w:r>
    </w:p>
    <w:p w:rsidR="00792264" w:rsidRPr="00792264" w:rsidRDefault="00EC6C8E">
      <w:pPr>
        <w:spacing w:line="600" w:lineRule="exact"/>
        <w:ind w:leftChars="70" w:left="147" w:firstLineChars="200" w:firstLine="640"/>
        <w:rPr>
          <w:rFonts w:ascii="方正仿宋简体" w:eastAsia="方正仿宋简体"/>
          <w:sz w:val="33"/>
          <w:szCs w:val="33"/>
        </w:rPr>
      </w:pPr>
      <w:r w:rsidRPr="00792264">
        <w:rPr>
          <w:rFonts w:eastAsia="仿宋_GB2312"/>
          <w:sz w:val="32"/>
          <w:szCs w:val="32"/>
        </w:rPr>
        <w:t>4.</w:t>
      </w:r>
      <w:r w:rsidR="00792264" w:rsidRPr="00792264">
        <w:rPr>
          <w:rFonts w:ascii="方正仿宋简体" w:eastAsia="方正仿宋简体" w:hint="eastAsia"/>
          <w:sz w:val="33"/>
          <w:szCs w:val="33"/>
        </w:rPr>
        <w:t xml:space="preserve"> </w:t>
      </w:r>
      <w:r w:rsidR="00792264" w:rsidRPr="00837609">
        <w:rPr>
          <w:rFonts w:eastAsia="方正仿宋简体" w:hint="eastAsia"/>
          <w:sz w:val="32"/>
          <w:szCs w:val="32"/>
        </w:rPr>
        <w:t>2080505</w:t>
      </w:r>
      <w:r w:rsidR="00792264" w:rsidRPr="00792264">
        <w:rPr>
          <w:rFonts w:ascii="方正仿宋简体" w:eastAsia="方正仿宋简体" w:hint="eastAsia"/>
          <w:sz w:val="33"/>
          <w:szCs w:val="33"/>
        </w:rPr>
        <w:t>社会保障和就业（类）行政事业单位离退休（款）机关事业单位基本养老保险缴费支出（项）：</w:t>
      </w:r>
      <w:r w:rsidR="00792264" w:rsidRPr="00837609">
        <w:rPr>
          <w:rFonts w:eastAsia="方正仿宋简体" w:hint="eastAsia"/>
          <w:sz w:val="32"/>
          <w:szCs w:val="32"/>
        </w:rPr>
        <w:t>202</w:t>
      </w:r>
      <w:r w:rsidR="00B2621D" w:rsidRPr="00837609">
        <w:rPr>
          <w:rFonts w:eastAsia="方正仿宋简体" w:hint="eastAsia"/>
          <w:sz w:val="32"/>
          <w:szCs w:val="32"/>
        </w:rPr>
        <w:t>2</w:t>
      </w:r>
      <w:r w:rsidR="00792264" w:rsidRPr="00792264">
        <w:rPr>
          <w:rFonts w:ascii="方正仿宋简体" w:eastAsia="方正仿宋简体" w:hint="eastAsia"/>
          <w:sz w:val="33"/>
          <w:szCs w:val="33"/>
        </w:rPr>
        <w:t>年预算数为</w:t>
      </w:r>
      <w:r w:rsidR="00792264" w:rsidRPr="00837609">
        <w:rPr>
          <w:rFonts w:eastAsia="方正仿宋简体" w:hint="eastAsia"/>
          <w:sz w:val="32"/>
          <w:szCs w:val="32"/>
        </w:rPr>
        <w:t>171.52</w:t>
      </w:r>
      <w:r w:rsidR="00792264" w:rsidRPr="00837609">
        <w:rPr>
          <w:rFonts w:eastAsia="方正仿宋简体" w:hint="eastAsia"/>
          <w:sz w:val="32"/>
          <w:szCs w:val="32"/>
        </w:rPr>
        <w:t>万</w:t>
      </w:r>
      <w:r w:rsidR="00792264" w:rsidRPr="00792264">
        <w:rPr>
          <w:rFonts w:ascii="方正仿宋简体" w:eastAsia="方正仿宋简体" w:hint="eastAsia"/>
          <w:sz w:val="33"/>
          <w:szCs w:val="33"/>
        </w:rPr>
        <w:t>元，主要用于：保障院机关及乡镇法庭等人员基本养老保险缴费支出。</w:t>
      </w:r>
    </w:p>
    <w:p w:rsidR="00792264" w:rsidRPr="00792264" w:rsidRDefault="00EC6C8E" w:rsidP="00792264">
      <w:pPr>
        <w:spacing w:line="600" w:lineRule="exact"/>
        <w:ind w:firstLine="660"/>
        <w:rPr>
          <w:rFonts w:ascii="方正仿宋简体" w:eastAsia="方正仿宋简体"/>
          <w:sz w:val="33"/>
          <w:szCs w:val="33"/>
        </w:rPr>
      </w:pPr>
      <w:r w:rsidRPr="00792264">
        <w:rPr>
          <w:rFonts w:eastAsia="仿宋_GB2312"/>
          <w:sz w:val="32"/>
          <w:szCs w:val="32"/>
        </w:rPr>
        <w:t>5</w:t>
      </w:r>
      <w:r w:rsidRPr="00837609">
        <w:rPr>
          <w:rFonts w:eastAsia="方正仿宋简体"/>
          <w:sz w:val="32"/>
          <w:szCs w:val="32"/>
        </w:rPr>
        <w:t>.</w:t>
      </w:r>
      <w:r w:rsidR="00792264" w:rsidRPr="00837609">
        <w:rPr>
          <w:rFonts w:eastAsia="方正仿宋简体" w:hint="eastAsia"/>
          <w:sz w:val="32"/>
          <w:szCs w:val="32"/>
        </w:rPr>
        <w:t xml:space="preserve"> 2089999</w:t>
      </w:r>
      <w:r w:rsidR="00792264" w:rsidRPr="00792264">
        <w:rPr>
          <w:rFonts w:ascii="方正仿宋简体" w:eastAsia="方正仿宋简体"/>
          <w:sz w:val="33"/>
          <w:szCs w:val="33"/>
        </w:rPr>
        <w:t>社会保障和就业</w:t>
      </w:r>
      <w:r w:rsidR="00792264" w:rsidRPr="00792264">
        <w:rPr>
          <w:rFonts w:ascii="方正仿宋简体" w:eastAsia="方正仿宋简体" w:hint="eastAsia"/>
          <w:sz w:val="33"/>
          <w:szCs w:val="33"/>
        </w:rPr>
        <w:t>（类）其他社会保障和就业支出（款）其他社会保障和就业支出（项）：</w:t>
      </w:r>
      <w:r w:rsidR="00792264" w:rsidRPr="00837609">
        <w:rPr>
          <w:rFonts w:eastAsia="方正仿宋简体" w:hint="eastAsia"/>
          <w:sz w:val="32"/>
          <w:szCs w:val="32"/>
        </w:rPr>
        <w:t>202</w:t>
      </w:r>
      <w:r w:rsidR="00B2621D" w:rsidRPr="00837609">
        <w:rPr>
          <w:rFonts w:eastAsia="方正仿宋简体" w:hint="eastAsia"/>
          <w:sz w:val="32"/>
          <w:szCs w:val="32"/>
        </w:rPr>
        <w:t>2</w:t>
      </w:r>
      <w:r w:rsidR="00792264" w:rsidRPr="00792264">
        <w:rPr>
          <w:rFonts w:ascii="方正仿宋简体" w:eastAsia="方正仿宋简体" w:hint="eastAsia"/>
          <w:sz w:val="33"/>
          <w:szCs w:val="33"/>
        </w:rPr>
        <w:t>年预算数为</w:t>
      </w:r>
      <w:r w:rsidR="00792264" w:rsidRPr="00837609">
        <w:rPr>
          <w:rFonts w:eastAsia="方正仿宋简体" w:hint="eastAsia"/>
          <w:sz w:val="32"/>
          <w:szCs w:val="32"/>
        </w:rPr>
        <w:t>2.68</w:t>
      </w:r>
      <w:r w:rsidR="00792264" w:rsidRPr="00792264">
        <w:rPr>
          <w:rFonts w:ascii="方正仿宋简体" w:eastAsia="方正仿宋简体" w:hint="eastAsia"/>
          <w:sz w:val="33"/>
          <w:szCs w:val="33"/>
        </w:rPr>
        <w:t>万元，主要用于：</w:t>
      </w:r>
      <w:r w:rsidR="00792264" w:rsidRPr="00792264">
        <w:rPr>
          <w:rFonts w:ascii="方正仿宋简体" w:eastAsia="方正仿宋简体"/>
          <w:sz w:val="33"/>
          <w:szCs w:val="33"/>
        </w:rPr>
        <w:t>实施养老保险制度后，部门按规定由单位缴纳的</w:t>
      </w:r>
      <w:r w:rsidR="00792264" w:rsidRPr="00792264">
        <w:rPr>
          <w:rFonts w:ascii="方正仿宋简体" w:eastAsia="方正仿宋简体" w:hint="eastAsia"/>
          <w:sz w:val="33"/>
          <w:szCs w:val="33"/>
        </w:rPr>
        <w:t>工伤生育医疗保险费支出。</w:t>
      </w:r>
    </w:p>
    <w:p w:rsidR="00792264" w:rsidRPr="00792264" w:rsidRDefault="00EC6C8E">
      <w:pPr>
        <w:spacing w:line="600" w:lineRule="exact"/>
        <w:ind w:leftChars="70" w:left="147" w:firstLineChars="200" w:firstLine="640"/>
        <w:rPr>
          <w:rFonts w:ascii="方正仿宋简体" w:eastAsia="方正仿宋简体"/>
          <w:sz w:val="33"/>
          <w:szCs w:val="33"/>
        </w:rPr>
      </w:pPr>
      <w:r w:rsidRPr="00792264">
        <w:rPr>
          <w:rFonts w:eastAsia="仿宋_GB2312"/>
          <w:sz w:val="32"/>
          <w:szCs w:val="32"/>
        </w:rPr>
        <w:t>6.</w:t>
      </w:r>
      <w:r w:rsidRPr="00792264">
        <w:rPr>
          <w:rFonts w:eastAsia="仿宋_GB2312" w:hint="eastAsia"/>
          <w:sz w:val="32"/>
          <w:szCs w:val="32"/>
        </w:rPr>
        <w:t xml:space="preserve"> </w:t>
      </w:r>
      <w:r w:rsidR="00792264" w:rsidRPr="00837609">
        <w:rPr>
          <w:rFonts w:eastAsia="方正仿宋简体" w:hint="eastAsia"/>
          <w:sz w:val="32"/>
          <w:szCs w:val="32"/>
        </w:rPr>
        <w:t>2101101</w:t>
      </w:r>
      <w:r w:rsidR="00792264" w:rsidRPr="00792264">
        <w:rPr>
          <w:rFonts w:ascii="方正仿宋简体" w:eastAsia="方正仿宋简体"/>
          <w:sz w:val="33"/>
          <w:szCs w:val="33"/>
        </w:rPr>
        <w:t>医疗卫生与计划生育（类）行政事业单位医疗（款）行政单位医疗（项）</w:t>
      </w:r>
      <w:r w:rsidR="00792264" w:rsidRPr="00792264">
        <w:rPr>
          <w:rFonts w:ascii="方正仿宋简体" w:eastAsia="方正仿宋简体" w:hint="eastAsia"/>
          <w:sz w:val="33"/>
          <w:szCs w:val="33"/>
        </w:rPr>
        <w:t>：</w:t>
      </w:r>
      <w:r w:rsidR="00792264" w:rsidRPr="00837609">
        <w:rPr>
          <w:rFonts w:eastAsia="方正仿宋简体" w:hint="eastAsia"/>
          <w:sz w:val="32"/>
          <w:szCs w:val="32"/>
        </w:rPr>
        <w:t>202</w:t>
      </w:r>
      <w:r w:rsidR="00B2621D" w:rsidRPr="00837609">
        <w:rPr>
          <w:rFonts w:eastAsia="方正仿宋简体" w:hint="eastAsia"/>
          <w:sz w:val="32"/>
          <w:szCs w:val="32"/>
        </w:rPr>
        <w:t>2</w:t>
      </w:r>
      <w:r w:rsidR="00792264" w:rsidRPr="00792264">
        <w:rPr>
          <w:rFonts w:ascii="方正仿宋简体" w:eastAsia="方正仿宋简体"/>
          <w:sz w:val="33"/>
          <w:szCs w:val="33"/>
        </w:rPr>
        <w:t>年预算数为</w:t>
      </w:r>
      <w:r w:rsidR="00792264" w:rsidRPr="00837609">
        <w:rPr>
          <w:rFonts w:eastAsia="方正仿宋简体" w:hint="eastAsia"/>
          <w:sz w:val="32"/>
          <w:szCs w:val="32"/>
        </w:rPr>
        <w:t>80.4</w:t>
      </w:r>
      <w:r w:rsidR="00792264" w:rsidRPr="00792264">
        <w:rPr>
          <w:rFonts w:ascii="方正仿宋简体" w:eastAsia="方正仿宋简体"/>
          <w:sz w:val="33"/>
          <w:szCs w:val="33"/>
        </w:rPr>
        <w:t>万元，主要用于：机关单位基本医疗保险缴费支出。</w:t>
      </w:r>
    </w:p>
    <w:p w:rsidR="00792264" w:rsidRPr="00792264" w:rsidRDefault="00EC6C8E" w:rsidP="00837609">
      <w:pPr>
        <w:spacing w:line="600" w:lineRule="exact"/>
        <w:ind w:firstLineChars="250" w:firstLine="800"/>
        <w:rPr>
          <w:rFonts w:ascii="方正仿宋简体" w:eastAsia="方正仿宋简体"/>
          <w:sz w:val="33"/>
          <w:szCs w:val="33"/>
        </w:rPr>
      </w:pPr>
      <w:r w:rsidRPr="00792264">
        <w:rPr>
          <w:rFonts w:eastAsia="仿宋_GB2312" w:hint="eastAsia"/>
          <w:sz w:val="32"/>
          <w:szCs w:val="32"/>
        </w:rPr>
        <w:t>7</w:t>
      </w:r>
      <w:r w:rsidRPr="00837609">
        <w:rPr>
          <w:rFonts w:eastAsia="方正仿宋简体" w:hint="eastAsia"/>
          <w:sz w:val="32"/>
          <w:szCs w:val="32"/>
        </w:rPr>
        <w:t xml:space="preserve">. </w:t>
      </w:r>
      <w:r w:rsidR="00792264" w:rsidRPr="00837609">
        <w:rPr>
          <w:rFonts w:eastAsia="方正仿宋简体" w:hint="eastAsia"/>
          <w:sz w:val="32"/>
          <w:szCs w:val="32"/>
        </w:rPr>
        <w:t>2101103</w:t>
      </w:r>
      <w:r w:rsidR="00792264" w:rsidRPr="00792264">
        <w:rPr>
          <w:rFonts w:ascii="方正仿宋简体" w:eastAsia="方正仿宋简体"/>
          <w:sz w:val="33"/>
          <w:szCs w:val="33"/>
        </w:rPr>
        <w:t>医疗卫生与计划生育（类）行政事业单位医疗（款）</w:t>
      </w:r>
      <w:r w:rsidR="00792264" w:rsidRPr="00792264">
        <w:rPr>
          <w:rFonts w:ascii="方正仿宋简体" w:eastAsia="方正仿宋简体" w:hint="eastAsia"/>
          <w:sz w:val="33"/>
          <w:szCs w:val="33"/>
        </w:rPr>
        <w:t>公务员医疗补助</w:t>
      </w:r>
      <w:r w:rsidR="00792264" w:rsidRPr="00792264">
        <w:rPr>
          <w:rFonts w:ascii="方正仿宋简体" w:eastAsia="方正仿宋简体"/>
          <w:sz w:val="33"/>
          <w:szCs w:val="33"/>
        </w:rPr>
        <w:t>（项）</w:t>
      </w:r>
      <w:r w:rsidR="00792264" w:rsidRPr="00792264">
        <w:rPr>
          <w:rFonts w:ascii="方正仿宋简体" w:eastAsia="方正仿宋简体" w:hint="eastAsia"/>
          <w:sz w:val="33"/>
          <w:szCs w:val="33"/>
        </w:rPr>
        <w:t>：</w:t>
      </w:r>
      <w:r w:rsidR="00792264" w:rsidRPr="00837609">
        <w:rPr>
          <w:rFonts w:eastAsia="方正仿宋简体" w:hint="eastAsia"/>
          <w:sz w:val="32"/>
          <w:szCs w:val="32"/>
        </w:rPr>
        <w:t>202</w:t>
      </w:r>
      <w:r w:rsidR="00B2621D" w:rsidRPr="00837609">
        <w:rPr>
          <w:rFonts w:eastAsia="方正仿宋简体" w:hint="eastAsia"/>
          <w:sz w:val="32"/>
          <w:szCs w:val="32"/>
        </w:rPr>
        <w:t>2</w:t>
      </w:r>
      <w:r w:rsidR="00792264" w:rsidRPr="00792264">
        <w:rPr>
          <w:rFonts w:ascii="方正仿宋简体" w:eastAsia="方正仿宋简体"/>
          <w:sz w:val="33"/>
          <w:szCs w:val="33"/>
        </w:rPr>
        <w:t>年预算数为</w:t>
      </w:r>
      <w:r w:rsidR="00792264" w:rsidRPr="00837609">
        <w:rPr>
          <w:rFonts w:eastAsia="方正仿宋简体" w:hint="eastAsia"/>
          <w:sz w:val="32"/>
          <w:szCs w:val="32"/>
        </w:rPr>
        <w:t>14.95</w:t>
      </w:r>
      <w:r w:rsidR="00792264" w:rsidRPr="00792264">
        <w:rPr>
          <w:rFonts w:ascii="方正仿宋简体" w:eastAsia="方正仿宋简体"/>
          <w:sz w:val="33"/>
          <w:szCs w:val="33"/>
        </w:rPr>
        <w:t>万元，主要用于：机关单位</w:t>
      </w:r>
      <w:r w:rsidR="00792264" w:rsidRPr="00792264">
        <w:rPr>
          <w:rFonts w:ascii="方正仿宋简体" w:eastAsia="方正仿宋简体" w:hint="eastAsia"/>
          <w:sz w:val="33"/>
          <w:szCs w:val="33"/>
        </w:rPr>
        <w:t>公务员医疗补助</w:t>
      </w:r>
      <w:r w:rsidR="00792264" w:rsidRPr="00792264">
        <w:rPr>
          <w:rFonts w:ascii="方正仿宋简体" w:eastAsia="方正仿宋简体"/>
          <w:sz w:val="33"/>
          <w:szCs w:val="33"/>
        </w:rPr>
        <w:t>缴费支出。</w:t>
      </w:r>
    </w:p>
    <w:p w:rsidR="003C749D" w:rsidRPr="00792264" w:rsidRDefault="003C749D" w:rsidP="00792264">
      <w:pPr>
        <w:spacing w:line="600" w:lineRule="exact"/>
        <w:ind w:leftChars="70" w:left="147" w:firstLineChars="200" w:firstLine="640"/>
        <w:rPr>
          <w:rFonts w:eastAsia="仿宋_GB2312"/>
          <w:sz w:val="32"/>
          <w:szCs w:val="32"/>
        </w:rPr>
      </w:pPr>
    </w:p>
    <w:p w:rsidR="003C749D" w:rsidRPr="00792264" w:rsidRDefault="00EC6C8E" w:rsidP="00792264">
      <w:pPr>
        <w:spacing w:line="600" w:lineRule="exact"/>
        <w:ind w:firstLine="660"/>
        <w:rPr>
          <w:rFonts w:ascii="方正仿宋简体" w:eastAsia="方正仿宋简体"/>
          <w:sz w:val="33"/>
          <w:szCs w:val="33"/>
        </w:rPr>
      </w:pPr>
      <w:r w:rsidRPr="00792264">
        <w:rPr>
          <w:rFonts w:eastAsia="仿宋_GB2312" w:hint="eastAsia"/>
          <w:sz w:val="32"/>
          <w:szCs w:val="32"/>
        </w:rPr>
        <w:lastRenderedPageBreak/>
        <w:t>8</w:t>
      </w:r>
      <w:r w:rsidRPr="00792264">
        <w:rPr>
          <w:rFonts w:eastAsia="仿宋_GB2312"/>
          <w:sz w:val="32"/>
          <w:szCs w:val="32"/>
        </w:rPr>
        <w:t>.</w:t>
      </w:r>
      <w:r w:rsidR="00792264" w:rsidRPr="00792264">
        <w:rPr>
          <w:rFonts w:ascii="方正仿宋简体" w:eastAsia="方正仿宋简体" w:hint="eastAsia"/>
          <w:sz w:val="33"/>
          <w:szCs w:val="33"/>
        </w:rPr>
        <w:t xml:space="preserve"> </w:t>
      </w:r>
      <w:r w:rsidR="00792264" w:rsidRPr="00837609">
        <w:rPr>
          <w:rFonts w:eastAsia="方正仿宋简体" w:hint="eastAsia"/>
          <w:sz w:val="32"/>
          <w:szCs w:val="32"/>
        </w:rPr>
        <w:t>2210201</w:t>
      </w:r>
      <w:r w:rsidR="00792264" w:rsidRPr="00792264">
        <w:rPr>
          <w:rFonts w:ascii="方正仿宋简体" w:eastAsia="方正仿宋简体" w:hint="eastAsia"/>
          <w:sz w:val="33"/>
          <w:szCs w:val="33"/>
        </w:rPr>
        <w:t>住房保障（类）住房改革支出（款）住房公积金（项）：</w:t>
      </w:r>
      <w:r w:rsidR="00792264" w:rsidRPr="00837609">
        <w:rPr>
          <w:rFonts w:eastAsia="方正仿宋简体" w:hint="eastAsia"/>
          <w:sz w:val="32"/>
          <w:szCs w:val="32"/>
        </w:rPr>
        <w:t>202</w:t>
      </w:r>
      <w:r w:rsidR="00B2621D" w:rsidRPr="00837609">
        <w:rPr>
          <w:rFonts w:eastAsia="方正仿宋简体" w:hint="eastAsia"/>
          <w:sz w:val="32"/>
          <w:szCs w:val="32"/>
        </w:rPr>
        <w:t>2</w:t>
      </w:r>
      <w:r w:rsidR="00792264" w:rsidRPr="00792264">
        <w:rPr>
          <w:rFonts w:ascii="方正仿宋简体" w:eastAsia="方正仿宋简体" w:hint="eastAsia"/>
          <w:sz w:val="33"/>
          <w:szCs w:val="33"/>
        </w:rPr>
        <w:t>年预算数为</w:t>
      </w:r>
      <w:r w:rsidR="00792264" w:rsidRPr="00837609">
        <w:rPr>
          <w:rFonts w:eastAsia="方正仿宋简体" w:hint="eastAsia"/>
          <w:sz w:val="32"/>
          <w:szCs w:val="32"/>
        </w:rPr>
        <w:t>128.64</w:t>
      </w:r>
      <w:r w:rsidR="00792264" w:rsidRPr="00792264">
        <w:rPr>
          <w:rFonts w:ascii="方正仿宋简体" w:eastAsia="方正仿宋简体" w:hint="eastAsia"/>
          <w:sz w:val="33"/>
          <w:szCs w:val="33"/>
        </w:rPr>
        <w:t>万元，主要用于：部门按人力资源和社会保障部、财政部规定的基本工资和津贴补贴以及规定比例为职工缴纳的住房公积金支出。</w:t>
      </w:r>
    </w:p>
    <w:p w:rsidR="003C749D" w:rsidRDefault="00EC6C8E">
      <w:pPr>
        <w:spacing w:line="600" w:lineRule="exact"/>
        <w:ind w:leftChars="70" w:left="147" w:firstLineChars="150" w:firstLine="480"/>
        <w:rPr>
          <w:rFonts w:eastAsia="黑体"/>
          <w:sz w:val="32"/>
          <w:szCs w:val="32"/>
        </w:rPr>
      </w:pPr>
      <w:r>
        <w:rPr>
          <w:rFonts w:eastAsia="黑体" w:hint="eastAsia"/>
          <w:sz w:val="32"/>
          <w:szCs w:val="32"/>
        </w:rPr>
        <w:t>六、一般公共预算基本支出情况说明</w:t>
      </w:r>
    </w:p>
    <w:p w:rsidR="003C749D" w:rsidRPr="001E212C" w:rsidRDefault="00B2621D">
      <w:pPr>
        <w:spacing w:line="600" w:lineRule="exact"/>
        <w:ind w:leftChars="70" w:left="147" w:firstLineChars="150" w:firstLine="480"/>
        <w:rPr>
          <w:rFonts w:eastAsia="方正仿宋简体"/>
          <w:sz w:val="32"/>
          <w:szCs w:val="32"/>
        </w:rPr>
      </w:pPr>
      <w:r w:rsidRPr="001E212C">
        <w:rPr>
          <w:rFonts w:eastAsia="方正仿宋简体" w:hint="eastAsia"/>
          <w:sz w:val="32"/>
          <w:szCs w:val="32"/>
        </w:rPr>
        <w:t>资阳市</w:t>
      </w:r>
      <w:r w:rsidRPr="001E212C">
        <w:rPr>
          <w:rFonts w:eastAsia="方正仿宋简体"/>
          <w:sz w:val="32"/>
          <w:szCs w:val="32"/>
        </w:rPr>
        <w:t>雁江区人民法院</w:t>
      </w:r>
      <w:r w:rsidR="00EC6C8E" w:rsidRPr="001E212C">
        <w:rPr>
          <w:rFonts w:eastAsia="方正仿宋简体" w:hint="eastAsia"/>
          <w:sz w:val="32"/>
          <w:szCs w:val="32"/>
        </w:rPr>
        <w:t>20</w:t>
      </w:r>
      <w:r w:rsidR="00EC6C8E" w:rsidRPr="001E212C">
        <w:rPr>
          <w:rFonts w:eastAsia="方正仿宋简体"/>
          <w:sz w:val="32"/>
          <w:szCs w:val="32"/>
        </w:rPr>
        <w:t>2</w:t>
      </w:r>
      <w:r w:rsidR="00EC6C8E" w:rsidRPr="001E212C">
        <w:rPr>
          <w:rFonts w:eastAsia="方正仿宋简体" w:hint="eastAsia"/>
          <w:sz w:val="32"/>
          <w:szCs w:val="32"/>
        </w:rPr>
        <w:t>2</w:t>
      </w:r>
      <w:r w:rsidR="00EC6C8E" w:rsidRPr="001E212C">
        <w:rPr>
          <w:rFonts w:eastAsia="方正仿宋简体" w:hint="eastAsia"/>
          <w:sz w:val="32"/>
          <w:szCs w:val="32"/>
        </w:rPr>
        <w:t>年一般公共预算基本支出</w:t>
      </w:r>
      <w:r w:rsidRPr="001E212C">
        <w:rPr>
          <w:rFonts w:eastAsia="方正仿宋简体" w:hint="eastAsia"/>
          <w:sz w:val="32"/>
          <w:szCs w:val="32"/>
        </w:rPr>
        <w:t>3086.95</w:t>
      </w:r>
      <w:r w:rsidRPr="001E212C">
        <w:rPr>
          <w:rFonts w:eastAsia="方正仿宋简体" w:hint="eastAsia"/>
          <w:sz w:val="32"/>
          <w:szCs w:val="32"/>
        </w:rPr>
        <w:t>万元</w:t>
      </w:r>
      <w:r w:rsidR="00EC6C8E" w:rsidRPr="001E212C">
        <w:rPr>
          <w:rFonts w:eastAsia="方正仿宋简体" w:hint="eastAsia"/>
          <w:sz w:val="32"/>
          <w:szCs w:val="32"/>
        </w:rPr>
        <w:t>，其中：</w:t>
      </w:r>
    </w:p>
    <w:p w:rsidR="003C749D" w:rsidRPr="001E212C" w:rsidRDefault="00EC6C8E">
      <w:pPr>
        <w:spacing w:line="600" w:lineRule="exact"/>
        <w:ind w:leftChars="70" w:left="147" w:firstLineChars="150" w:firstLine="480"/>
        <w:rPr>
          <w:rFonts w:eastAsia="方正仿宋简体"/>
          <w:sz w:val="32"/>
          <w:szCs w:val="32"/>
        </w:rPr>
      </w:pPr>
      <w:r w:rsidRPr="001E212C">
        <w:rPr>
          <w:rFonts w:eastAsia="方正仿宋简体" w:hint="eastAsia"/>
          <w:sz w:val="32"/>
          <w:szCs w:val="32"/>
        </w:rPr>
        <w:t>人员经费</w:t>
      </w:r>
      <w:r w:rsidR="00B2621D" w:rsidRPr="001E212C">
        <w:rPr>
          <w:rFonts w:eastAsia="方正仿宋简体" w:hint="eastAsia"/>
          <w:sz w:val="32"/>
          <w:szCs w:val="32"/>
        </w:rPr>
        <w:t>1472.77</w:t>
      </w:r>
      <w:r w:rsidRPr="001E212C">
        <w:rPr>
          <w:rFonts w:eastAsia="方正仿宋简体" w:hint="eastAsia"/>
          <w:sz w:val="32"/>
          <w:szCs w:val="32"/>
        </w:rPr>
        <w:t>万元，主要包括：基本工资、津贴补贴、奖金、社会保险缴费等。</w:t>
      </w:r>
    </w:p>
    <w:p w:rsidR="003C749D" w:rsidRPr="001E212C" w:rsidRDefault="00EC6C8E">
      <w:pPr>
        <w:spacing w:line="600" w:lineRule="exact"/>
        <w:ind w:leftChars="70" w:left="147" w:firstLineChars="150" w:firstLine="480"/>
        <w:rPr>
          <w:rFonts w:eastAsia="方正仿宋简体"/>
          <w:sz w:val="32"/>
          <w:szCs w:val="32"/>
        </w:rPr>
      </w:pPr>
      <w:r w:rsidRPr="001E212C">
        <w:rPr>
          <w:rFonts w:eastAsia="方正仿宋简体" w:hint="eastAsia"/>
          <w:sz w:val="32"/>
          <w:szCs w:val="32"/>
        </w:rPr>
        <w:t>公用经费</w:t>
      </w:r>
      <w:r w:rsidR="00B2621D" w:rsidRPr="001E212C">
        <w:rPr>
          <w:rFonts w:eastAsia="方正仿宋简体" w:hint="eastAsia"/>
          <w:sz w:val="32"/>
          <w:szCs w:val="32"/>
        </w:rPr>
        <w:t>523.93</w:t>
      </w:r>
      <w:r w:rsidRPr="001E212C">
        <w:rPr>
          <w:rFonts w:eastAsia="方正仿宋简体" w:hint="eastAsia"/>
          <w:sz w:val="32"/>
          <w:szCs w:val="32"/>
        </w:rPr>
        <w:t>万元，主要包括：办公费、水费、电费、邮电费、印刷费、差旅费、维修（护）费、劳务费等。</w:t>
      </w:r>
    </w:p>
    <w:p w:rsidR="003C749D" w:rsidRDefault="00EC6C8E">
      <w:pPr>
        <w:spacing w:line="600" w:lineRule="exact"/>
        <w:ind w:leftChars="70" w:left="147" w:firstLineChars="200" w:firstLine="640"/>
        <w:rPr>
          <w:rFonts w:eastAsia="方正仿宋简体"/>
          <w:color w:val="FF0000"/>
          <w:sz w:val="32"/>
          <w:szCs w:val="32"/>
        </w:rPr>
      </w:pPr>
      <w:r>
        <w:rPr>
          <w:rFonts w:eastAsia="黑体" w:hint="eastAsia"/>
          <w:sz w:val="32"/>
          <w:szCs w:val="32"/>
        </w:rPr>
        <w:t>七</w:t>
      </w:r>
      <w:r>
        <w:rPr>
          <w:rFonts w:eastAsia="黑体"/>
          <w:sz w:val="32"/>
          <w:szCs w:val="32"/>
        </w:rPr>
        <w:t>、</w:t>
      </w:r>
      <w:r>
        <w:rPr>
          <w:rFonts w:eastAsia="黑体" w:hint="eastAsia"/>
          <w:sz w:val="32"/>
          <w:szCs w:val="32"/>
        </w:rPr>
        <w:t>“</w:t>
      </w:r>
      <w:r>
        <w:rPr>
          <w:rFonts w:eastAsia="黑体"/>
          <w:sz w:val="32"/>
          <w:szCs w:val="32"/>
        </w:rPr>
        <w:t>三公</w:t>
      </w:r>
      <w:r>
        <w:rPr>
          <w:rFonts w:eastAsia="黑体" w:hint="eastAsia"/>
          <w:sz w:val="32"/>
          <w:szCs w:val="32"/>
        </w:rPr>
        <w:t>”</w:t>
      </w:r>
      <w:r>
        <w:rPr>
          <w:rFonts w:eastAsia="黑体"/>
          <w:sz w:val="32"/>
          <w:szCs w:val="32"/>
        </w:rPr>
        <w:t>经费财政拨款预算安排情况</w:t>
      </w:r>
      <w:r>
        <w:rPr>
          <w:rFonts w:eastAsia="黑体" w:hint="eastAsia"/>
          <w:sz w:val="32"/>
          <w:szCs w:val="32"/>
        </w:rPr>
        <w:t>说明</w:t>
      </w:r>
    </w:p>
    <w:p w:rsidR="003C749D" w:rsidRPr="001E212C" w:rsidRDefault="00B2621D">
      <w:pPr>
        <w:spacing w:line="600" w:lineRule="exact"/>
        <w:ind w:leftChars="70" w:left="147" w:firstLineChars="200" w:firstLine="640"/>
        <w:rPr>
          <w:rFonts w:eastAsia="方正仿宋简体"/>
          <w:sz w:val="32"/>
          <w:szCs w:val="32"/>
        </w:rPr>
      </w:pPr>
      <w:r w:rsidRPr="001E212C">
        <w:rPr>
          <w:rFonts w:eastAsia="方正仿宋简体" w:hint="eastAsia"/>
          <w:sz w:val="32"/>
          <w:szCs w:val="32"/>
        </w:rPr>
        <w:t>资阳市</w:t>
      </w:r>
      <w:r w:rsidRPr="001E212C">
        <w:rPr>
          <w:rFonts w:eastAsia="方正仿宋简体"/>
          <w:sz w:val="32"/>
          <w:szCs w:val="32"/>
        </w:rPr>
        <w:t>雁江区人民法院</w:t>
      </w:r>
      <w:r w:rsidR="00EC6C8E" w:rsidRPr="001E212C">
        <w:rPr>
          <w:rFonts w:eastAsia="方正仿宋简体"/>
          <w:sz w:val="32"/>
          <w:szCs w:val="32"/>
        </w:rPr>
        <w:t>202</w:t>
      </w:r>
      <w:r w:rsidR="00EC6C8E" w:rsidRPr="001E212C">
        <w:rPr>
          <w:rFonts w:eastAsia="方正仿宋简体" w:hint="eastAsia"/>
          <w:sz w:val="32"/>
          <w:szCs w:val="32"/>
        </w:rPr>
        <w:t>2</w:t>
      </w:r>
      <w:r w:rsidR="00EC6C8E" w:rsidRPr="001E212C">
        <w:rPr>
          <w:rFonts w:eastAsia="方正仿宋简体"/>
          <w:sz w:val="32"/>
          <w:szCs w:val="32"/>
        </w:rPr>
        <w:t>年</w:t>
      </w:r>
      <w:r w:rsidR="00EC6C8E" w:rsidRPr="001E212C">
        <w:rPr>
          <w:rFonts w:eastAsia="方正仿宋简体" w:hint="eastAsia"/>
          <w:sz w:val="32"/>
          <w:szCs w:val="32"/>
        </w:rPr>
        <w:t>“</w:t>
      </w:r>
      <w:r w:rsidR="00EC6C8E" w:rsidRPr="001E212C">
        <w:rPr>
          <w:rFonts w:eastAsia="方正仿宋简体"/>
          <w:sz w:val="32"/>
          <w:szCs w:val="32"/>
        </w:rPr>
        <w:t>三公</w:t>
      </w:r>
      <w:r w:rsidR="00EC6C8E" w:rsidRPr="001E212C">
        <w:rPr>
          <w:rFonts w:eastAsia="方正仿宋简体" w:hint="eastAsia"/>
          <w:sz w:val="32"/>
          <w:szCs w:val="32"/>
        </w:rPr>
        <w:t>”</w:t>
      </w:r>
      <w:r w:rsidR="00EC6C8E" w:rsidRPr="001E212C">
        <w:rPr>
          <w:rFonts w:eastAsia="方正仿宋简体"/>
          <w:sz w:val="32"/>
          <w:szCs w:val="32"/>
        </w:rPr>
        <w:t>经费财政拨款预算数</w:t>
      </w:r>
      <w:r w:rsidRPr="001E212C">
        <w:rPr>
          <w:rFonts w:eastAsia="方正仿宋简体" w:hint="eastAsia"/>
          <w:sz w:val="32"/>
          <w:szCs w:val="32"/>
        </w:rPr>
        <w:t>74</w:t>
      </w:r>
      <w:r w:rsidR="00EC6C8E" w:rsidRPr="001E212C">
        <w:rPr>
          <w:rFonts w:eastAsia="方正仿宋简体"/>
          <w:sz w:val="32"/>
          <w:szCs w:val="32"/>
        </w:rPr>
        <w:t>万元，其中：因公出国（境）经费</w:t>
      </w:r>
      <w:r w:rsidRPr="001E212C">
        <w:rPr>
          <w:rFonts w:eastAsia="方正仿宋简体" w:hint="eastAsia"/>
          <w:sz w:val="32"/>
          <w:szCs w:val="32"/>
        </w:rPr>
        <w:t>0</w:t>
      </w:r>
      <w:r w:rsidR="00EC6C8E" w:rsidRPr="001E212C">
        <w:rPr>
          <w:rFonts w:eastAsia="方正仿宋简体"/>
          <w:sz w:val="32"/>
          <w:szCs w:val="32"/>
        </w:rPr>
        <w:t>万元，公务接待费</w:t>
      </w:r>
      <w:r w:rsidRPr="001E212C">
        <w:rPr>
          <w:rFonts w:eastAsia="方正仿宋简体" w:hint="eastAsia"/>
          <w:sz w:val="32"/>
          <w:szCs w:val="32"/>
        </w:rPr>
        <w:t>4</w:t>
      </w:r>
      <w:r w:rsidR="00EC6C8E" w:rsidRPr="001E212C">
        <w:rPr>
          <w:rFonts w:eastAsia="方正仿宋简体"/>
          <w:sz w:val="32"/>
          <w:szCs w:val="32"/>
        </w:rPr>
        <w:t>万元，公务用车购置及运行维护费</w:t>
      </w:r>
      <w:r w:rsidRPr="001E212C">
        <w:rPr>
          <w:rFonts w:eastAsia="方正仿宋简体" w:hint="eastAsia"/>
          <w:sz w:val="32"/>
          <w:szCs w:val="32"/>
        </w:rPr>
        <w:t>70</w:t>
      </w:r>
      <w:r w:rsidR="00EC6C8E" w:rsidRPr="001E212C">
        <w:rPr>
          <w:rFonts w:eastAsia="方正仿宋简体"/>
          <w:sz w:val="32"/>
          <w:szCs w:val="32"/>
        </w:rPr>
        <w:t>万元。</w:t>
      </w:r>
    </w:p>
    <w:p w:rsidR="003C749D" w:rsidRDefault="00EC6C8E" w:rsidP="00C85A2F">
      <w:pPr>
        <w:spacing w:line="600" w:lineRule="exact"/>
        <w:ind w:leftChars="70" w:left="147" w:firstLineChars="150" w:firstLine="480"/>
        <w:rPr>
          <w:rFonts w:eastAsia="方正仿宋简体"/>
          <w:b/>
          <w:sz w:val="32"/>
          <w:szCs w:val="32"/>
        </w:rPr>
      </w:pPr>
      <w:r>
        <w:rPr>
          <w:rFonts w:eastAsia="方正楷体简体"/>
          <w:b/>
          <w:sz w:val="32"/>
          <w:szCs w:val="32"/>
        </w:rPr>
        <w:t>（一）</w:t>
      </w:r>
      <w:r w:rsidR="00C85A2F">
        <w:rPr>
          <w:rFonts w:eastAsia="方正楷体简体" w:hint="eastAsia"/>
          <w:b/>
          <w:sz w:val="32"/>
          <w:szCs w:val="32"/>
        </w:rPr>
        <w:t>2022</w:t>
      </w:r>
      <w:r w:rsidR="00C85A2F">
        <w:rPr>
          <w:rFonts w:eastAsia="方正楷体简体" w:hint="eastAsia"/>
          <w:b/>
          <w:sz w:val="32"/>
          <w:szCs w:val="32"/>
        </w:rPr>
        <w:t>年度未安排</w:t>
      </w:r>
      <w:r>
        <w:rPr>
          <w:rFonts w:eastAsia="方正楷体简体"/>
          <w:b/>
          <w:sz w:val="32"/>
          <w:szCs w:val="32"/>
        </w:rPr>
        <w:t>因公出国（境）经费</w:t>
      </w:r>
      <w:r w:rsidR="00C85A2F">
        <w:rPr>
          <w:rFonts w:eastAsia="方正楷体简体" w:hint="eastAsia"/>
          <w:b/>
          <w:sz w:val="32"/>
          <w:szCs w:val="32"/>
        </w:rPr>
        <w:t>。</w:t>
      </w:r>
    </w:p>
    <w:p w:rsidR="003C749D" w:rsidRDefault="00EC6C8E" w:rsidP="004972F0">
      <w:pPr>
        <w:spacing w:line="600" w:lineRule="exact"/>
        <w:ind w:leftChars="70" w:left="147" w:firstLineChars="150" w:firstLine="480"/>
        <w:rPr>
          <w:rFonts w:eastAsia="方正仿宋简体"/>
          <w:sz w:val="32"/>
          <w:szCs w:val="32"/>
        </w:rPr>
      </w:pPr>
      <w:r>
        <w:rPr>
          <w:rFonts w:eastAsia="方正楷体简体"/>
          <w:b/>
          <w:sz w:val="32"/>
          <w:szCs w:val="32"/>
        </w:rPr>
        <w:t>（二）公务接待费较</w:t>
      </w:r>
      <w:r>
        <w:rPr>
          <w:rFonts w:eastAsia="方正楷体简体"/>
          <w:b/>
          <w:sz w:val="32"/>
          <w:szCs w:val="32"/>
        </w:rPr>
        <w:t>20</w:t>
      </w:r>
      <w:r>
        <w:rPr>
          <w:rFonts w:eastAsia="方正楷体简体" w:hint="eastAsia"/>
          <w:b/>
          <w:sz w:val="32"/>
          <w:szCs w:val="32"/>
        </w:rPr>
        <w:t>21</w:t>
      </w:r>
      <w:r>
        <w:rPr>
          <w:rFonts w:eastAsia="方正楷体简体"/>
          <w:b/>
          <w:sz w:val="32"/>
          <w:szCs w:val="32"/>
        </w:rPr>
        <w:t>年预算持平。</w:t>
      </w:r>
    </w:p>
    <w:p w:rsidR="003C749D" w:rsidRPr="00C85A2F" w:rsidRDefault="00EC6C8E" w:rsidP="00C85A2F">
      <w:pPr>
        <w:spacing w:line="600" w:lineRule="exact"/>
        <w:ind w:firstLineChars="200" w:firstLine="640"/>
        <w:rPr>
          <w:rFonts w:ascii="方正仿宋简体" w:eastAsia="方正仿宋简体"/>
          <w:sz w:val="33"/>
          <w:szCs w:val="33"/>
        </w:rPr>
      </w:pPr>
      <w:r>
        <w:rPr>
          <w:rFonts w:eastAsia="方正仿宋简体"/>
          <w:sz w:val="32"/>
          <w:szCs w:val="32"/>
        </w:rPr>
        <w:t>202</w:t>
      </w:r>
      <w:r>
        <w:rPr>
          <w:rFonts w:eastAsia="方正仿宋简体" w:hint="eastAsia"/>
          <w:sz w:val="32"/>
          <w:szCs w:val="32"/>
        </w:rPr>
        <w:t>2</w:t>
      </w:r>
      <w:r>
        <w:rPr>
          <w:rFonts w:eastAsia="方正仿宋简体"/>
          <w:sz w:val="32"/>
          <w:szCs w:val="32"/>
        </w:rPr>
        <w:t>年公务接待费计划</w:t>
      </w:r>
      <w:r w:rsidR="00C85A2F" w:rsidRPr="00DF0A65">
        <w:rPr>
          <w:rFonts w:ascii="方正仿宋简体" w:eastAsia="方正仿宋简体" w:hint="eastAsia"/>
          <w:sz w:val="33"/>
          <w:szCs w:val="33"/>
        </w:rPr>
        <w:t>用于</w:t>
      </w:r>
      <w:r w:rsidR="00C85A2F" w:rsidRPr="00F975F6">
        <w:rPr>
          <w:rFonts w:ascii="方正仿宋简体" w:eastAsia="方正仿宋简体"/>
          <w:sz w:val="33"/>
          <w:szCs w:val="33"/>
        </w:rPr>
        <w:t>法院系统及相关业务部门的业务往来及交流</w:t>
      </w:r>
      <w:r>
        <w:rPr>
          <w:rFonts w:eastAsia="方正仿宋简体"/>
          <w:sz w:val="32"/>
          <w:szCs w:val="32"/>
        </w:rPr>
        <w:t>等。</w:t>
      </w:r>
      <w:r>
        <w:rPr>
          <w:rFonts w:eastAsia="方正仿宋简体"/>
          <w:sz w:val="32"/>
          <w:szCs w:val="32"/>
        </w:rPr>
        <w:t xml:space="preserve"> </w:t>
      </w:r>
    </w:p>
    <w:p w:rsidR="003C749D" w:rsidRDefault="00EC6C8E" w:rsidP="00DD6ED5">
      <w:pPr>
        <w:adjustRightInd w:val="0"/>
        <w:snapToGrid w:val="0"/>
        <w:spacing w:beforeLines="30" w:line="600" w:lineRule="exact"/>
        <w:ind w:firstLineChars="200" w:firstLine="640"/>
        <w:rPr>
          <w:rFonts w:eastAsia="方正楷体简体"/>
          <w:b/>
          <w:sz w:val="32"/>
          <w:szCs w:val="32"/>
        </w:rPr>
      </w:pPr>
      <w:r>
        <w:rPr>
          <w:rFonts w:eastAsia="方正楷体简体"/>
          <w:b/>
          <w:sz w:val="32"/>
          <w:szCs w:val="32"/>
        </w:rPr>
        <w:t>（三）</w:t>
      </w:r>
      <w:r>
        <w:rPr>
          <w:rFonts w:eastAsia="方正楷体简体" w:hint="eastAsia"/>
          <w:b/>
          <w:sz w:val="32"/>
          <w:szCs w:val="32"/>
        </w:rPr>
        <w:t>公务用车购置及运行维护费较</w:t>
      </w:r>
      <w:r>
        <w:rPr>
          <w:rFonts w:eastAsia="方正楷体简体" w:hint="eastAsia"/>
          <w:b/>
          <w:sz w:val="32"/>
          <w:szCs w:val="32"/>
        </w:rPr>
        <w:t>2021</w:t>
      </w:r>
      <w:r>
        <w:rPr>
          <w:rFonts w:eastAsia="方正楷体简体" w:hint="eastAsia"/>
          <w:b/>
          <w:sz w:val="32"/>
          <w:szCs w:val="32"/>
        </w:rPr>
        <w:t>年预算</w:t>
      </w:r>
      <w:r w:rsidR="00C85A2F">
        <w:rPr>
          <w:rFonts w:eastAsia="方正楷体简体" w:hint="eastAsia"/>
          <w:b/>
          <w:sz w:val="32"/>
          <w:szCs w:val="32"/>
        </w:rPr>
        <w:t>持平</w:t>
      </w:r>
      <w:r>
        <w:rPr>
          <w:rFonts w:eastAsia="方正楷体简体" w:hint="eastAsia"/>
          <w:b/>
          <w:sz w:val="32"/>
          <w:szCs w:val="32"/>
        </w:rPr>
        <w:t>。</w:t>
      </w:r>
    </w:p>
    <w:p w:rsidR="003C749D" w:rsidRPr="001E212C" w:rsidRDefault="00C85A2F" w:rsidP="00DD6ED5">
      <w:pPr>
        <w:adjustRightInd w:val="0"/>
        <w:snapToGrid w:val="0"/>
        <w:spacing w:beforeLines="30" w:line="600" w:lineRule="exact"/>
        <w:ind w:firstLineChars="200" w:firstLine="640"/>
        <w:rPr>
          <w:rFonts w:eastAsia="方正仿宋简体"/>
          <w:sz w:val="32"/>
          <w:szCs w:val="32"/>
        </w:rPr>
      </w:pPr>
      <w:r w:rsidRPr="001E212C">
        <w:rPr>
          <w:rFonts w:eastAsia="方正仿宋简体" w:hint="eastAsia"/>
          <w:sz w:val="32"/>
          <w:szCs w:val="32"/>
        </w:rPr>
        <w:t>资阳市</w:t>
      </w:r>
      <w:r w:rsidRPr="001E212C">
        <w:rPr>
          <w:rFonts w:eastAsia="方正仿宋简体"/>
          <w:sz w:val="32"/>
          <w:szCs w:val="32"/>
        </w:rPr>
        <w:t>雁江区人民法院</w:t>
      </w:r>
      <w:r w:rsidR="00EC6C8E" w:rsidRPr="001E212C">
        <w:rPr>
          <w:rFonts w:eastAsia="方正仿宋简体"/>
          <w:sz w:val="32"/>
          <w:szCs w:val="32"/>
        </w:rPr>
        <w:t>现有公务用车</w:t>
      </w:r>
      <w:r w:rsidRPr="001E212C">
        <w:rPr>
          <w:rFonts w:eastAsia="方正仿宋简体" w:hint="eastAsia"/>
          <w:sz w:val="32"/>
          <w:szCs w:val="32"/>
        </w:rPr>
        <w:t>20</w:t>
      </w:r>
      <w:r w:rsidR="00EC6C8E" w:rsidRPr="001E212C">
        <w:rPr>
          <w:rFonts w:eastAsia="方正仿宋简体"/>
          <w:sz w:val="32"/>
          <w:szCs w:val="32"/>
        </w:rPr>
        <w:t>辆，其中：轿车</w:t>
      </w:r>
      <w:r w:rsidRPr="001E212C">
        <w:rPr>
          <w:rFonts w:eastAsia="方正仿宋简体" w:hint="eastAsia"/>
          <w:sz w:val="32"/>
          <w:szCs w:val="32"/>
        </w:rPr>
        <w:t>17</w:t>
      </w:r>
      <w:r w:rsidR="00EC6C8E" w:rsidRPr="001E212C">
        <w:rPr>
          <w:rFonts w:eastAsia="方正仿宋简体"/>
          <w:sz w:val="32"/>
          <w:szCs w:val="32"/>
        </w:rPr>
        <w:t>辆，</w:t>
      </w:r>
      <w:r w:rsidRPr="001E212C">
        <w:rPr>
          <w:rFonts w:eastAsia="方正仿宋简体" w:hint="eastAsia"/>
          <w:sz w:val="32"/>
          <w:szCs w:val="32"/>
        </w:rPr>
        <w:t>小型</w:t>
      </w:r>
      <w:r w:rsidRPr="001E212C">
        <w:rPr>
          <w:rFonts w:eastAsia="方正仿宋简体"/>
          <w:sz w:val="32"/>
          <w:szCs w:val="32"/>
        </w:rPr>
        <w:t>客车</w:t>
      </w:r>
      <w:r w:rsidRPr="001E212C">
        <w:rPr>
          <w:rFonts w:eastAsia="方正仿宋简体" w:hint="eastAsia"/>
          <w:sz w:val="32"/>
          <w:szCs w:val="32"/>
        </w:rPr>
        <w:t>1</w:t>
      </w:r>
      <w:r w:rsidR="00EC6C8E" w:rsidRPr="001E212C">
        <w:rPr>
          <w:rFonts w:eastAsia="方正仿宋简体"/>
          <w:sz w:val="32"/>
          <w:szCs w:val="32"/>
        </w:rPr>
        <w:t>辆，</w:t>
      </w:r>
      <w:r w:rsidRPr="001E212C">
        <w:rPr>
          <w:rFonts w:eastAsia="方正仿宋简体" w:hint="eastAsia"/>
          <w:sz w:val="32"/>
          <w:szCs w:val="32"/>
        </w:rPr>
        <w:t>巡回</w:t>
      </w:r>
      <w:r w:rsidRPr="001E212C">
        <w:rPr>
          <w:rFonts w:eastAsia="方正仿宋简体"/>
          <w:sz w:val="32"/>
          <w:szCs w:val="32"/>
        </w:rPr>
        <w:t>法庭用车</w:t>
      </w:r>
      <w:r w:rsidRPr="001E212C">
        <w:rPr>
          <w:rFonts w:eastAsia="方正仿宋简体" w:hint="eastAsia"/>
          <w:sz w:val="32"/>
          <w:szCs w:val="32"/>
        </w:rPr>
        <w:t>1</w:t>
      </w:r>
      <w:r w:rsidR="00EC6C8E" w:rsidRPr="001E212C">
        <w:rPr>
          <w:rFonts w:eastAsia="方正仿宋简体"/>
          <w:sz w:val="32"/>
          <w:szCs w:val="32"/>
        </w:rPr>
        <w:t>辆</w:t>
      </w:r>
      <w:r w:rsidRPr="001E212C">
        <w:rPr>
          <w:rFonts w:eastAsia="方正仿宋简体" w:hint="eastAsia"/>
          <w:sz w:val="32"/>
          <w:szCs w:val="32"/>
        </w:rPr>
        <w:t>，</w:t>
      </w:r>
      <w:r w:rsidRPr="001E212C">
        <w:rPr>
          <w:rFonts w:eastAsia="方正仿宋简体"/>
          <w:sz w:val="32"/>
          <w:szCs w:val="32"/>
        </w:rPr>
        <w:t>囚车</w:t>
      </w:r>
      <w:r w:rsidRPr="001E212C">
        <w:rPr>
          <w:rFonts w:eastAsia="方正仿宋简体" w:hint="eastAsia"/>
          <w:sz w:val="32"/>
          <w:szCs w:val="32"/>
        </w:rPr>
        <w:t>1</w:t>
      </w:r>
      <w:r w:rsidRPr="001E212C">
        <w:rPr>
          <w:rFonts w:eastAsia="方正仿宋简体" w:hint="eastAsia"/>
          <w:sz w:val="32"/>
          <w:szCs w:val="32"/>
        </w:rPr>
        <w:t>辆</w:t>
      </w:r>
      <w:r w:rsidR="00EC6C8E" w:rsidRPr="001E212C">
        <w:rPr>
          <w:rFonts w:eastAsia="方正仿宋简体"/>
          <w:sz w:val="32"/>
          <w:szCs w:val="32"/>
        </w:rPr>
        <w:t>。</w:t>
      </w:r>
    </w:p>
    <w:p w:rsidR="003C749D" w:rsidRPr="001E212C" w:rsidRDefault="00C85A2F" w:rsidP="00DD6ED5">
      <w:pPr>
        <w:pStyle w:val="a5"/>
        <w:adjustRightInd w:val="0"/>
        <w:snapToGrid w:val="0"/>
        <w:spacing w:beforeLines="30" w:line="600" w:lineRule="exact"/>
        <w:ind w:leftChars="171" w:left="359" w:firstLineChars="100" w:firstLine="320"/>
        <w:rPr>
          <w:rFonts w:eastAsia="方正仿宋简体"/>
          <w:sz w:val="32"/>
          <w:szCs w:val="32"/>
        </w:rPr>
      </w:pPr>
      <w:r w:rsidRPr="001E212C">
        <w:rPr>
          <w:rFonts w:eastAsia="方正仿宋简体" w:hint="eastAsia"/>
          <w:sz w:val="32"/>
          <w:szCs w:val="32"/>
        </w:rPr>
        <w:lastRenderedPageBreak/>
        <w:t>2022</w:t>
      </w:r>
      <w:r w:rsidRPr="001E212C">
        <w:rPr>
          <w:rFonts w:eastAsia="方正仿宋简体" w:hint="eastAsia"/>
          <w:sz w:val="32"/>
          <w:szCs w:val="32"/>
        </w:rPr>
        <w:t>年未安排</w:t>
      </w:r>
      <w:r w:rsidR="00EC6C8E" w:rsidRPr="001E212C">
        <w:rPr>
          <w:rFonts w:eastAsia="方正仿宋简体"/>
          <w:sz w:val="32"/>
          <w:szCs w:val="32"/>
        </w:rPr>
        <w:t>公务用车购置费</w:t>
      </w:r>
      <w:r w:rsidRPr="001E212C">
        <w:rPr>
          <w:rFonts w:eastAsia="方正仿宋简体" w:hint="eastAsia"/>
          <w:sz w:val="32"/>
          <w:szCs w:val="32"/>
        </w:rPr>
        <w:t>。</w:t>
      </w:r>
    </w:p>
    <w:p w:rsidR="003C749D" w:rsidRPr="001E212C" w:rsidRDefault="00EC6C8E" w:rsidP="00871125">
      <w:pPr>
        <w:spacing w:line="600" w:lineRule="exact"/>
        <w:ind w:firstLineChars="200" w:firstLine="640"/>
        <w:rPr>
          <w:rFonts w:ascii="方正仿宋简体" w:eastAsia="方正仿宋简体"/>
          <w:sz w:val="33"/>
          <w:szCs w:val="33"/>
        </w:rPr>
      </w:pPr>
      <w:r w:rsidRPr="001E212C">
        <w:rPr>
          <w:rFonts w:eastAsia="方正仿宋简体"/>
          <w:sz w:val="32"/>
          <w:szCs w:val="32"/>
        </w:rPr>
        <w:t>公务用车运行维护费</w:t>
      </w:r>
      <w:r w:rsidR="00C85A2F" w:rsidRPr="001E212C">
        <w:rPr>
          <w:rFonts w:eastAsia="方正仿宋简体" w:hint="eastAsia"/>
          <w:sz w:val="32"/>
          <w:szCs w:val="32"/>
        </w:rPr>
        <w:t>70</w:t>
      </w:r>
      <w:r w:rsidRPr="001E212C">
        <w:rPr>
          <w:rFonts w:eastAsia="方正仿宋简体"/>
          <w:sz w:val="32"/>
          <w:szCs w:val="32"/>
        </w:rPr>
        <w:t>万元，较</w:t>
      </w:r>
      <w:r w:rsidRPr="001E212C">
        <w:rPr>
          <w:rFonts w:eastAsia="方正仿宋简体"/>
          <w:sz w:val="32"/>
          <w:szCs w:val="32"/>
        </w:rPr>
        <w:t>20</w:t>
      </w:r>
      <w:r w:rsidRPr="001E212C">
        <w:rPr>
          <w:rFonts w:eastAsia="方正仿宋简体" w:hint="eastAsia"/>
          <w:sz w:val="32"/>
          <w:szCs w:val="32"/>
        </w:rPr>
        <w:t>21</w:t>
      </w:r>
      <w:r w:rsidRPr="001E212C">
        <w:rPr>
          <w:rFonts w:eastAsia="方正仿宋简体"/>
          <w:sz w:val="32"/>
          <w:szCs w:val="32"/>
        </w:rPr>
        <w:t>年预算</w:t>
      </w:r>
      <w:r w:rsidR="00C85A2F" w:rsidRPr="001E212C">
        <w:rPr>
          <w:rFonts w:eastAsia="方正仿宋简体" w:hint="eastAsia"/>
          <w:sz w:val="32"/>
          <w:szCs w:val="32"/>
        </w:rPr>
        <w:t>持平</w:t>
      </w:r>
      <w:r w:rsidRPr="001E212C">
        <w:rPr>
          <w:rFonts w:eastAsia="方正仿宋简体"/>
          <w:sz w:val="32"/>
          <w:szCs w:val="32"/>
        </w:rPr>
        <w:t>。用于</w:t>
      </w:r>
      <w:r w:rsidR="00C85A2F" w:rsidRPr="001E212C">
        <w:rPr>
          <w:rFonts w:eastAsia="方正仿宋简体" w:hint="eastAsia"/>
          <w:sz w:val="32"/>
          <w:szCs w:val="32"/>
        </w:rPr>
        <w:t>20</w:t>
      </w:r>
      <w:r w:rsidRPr="001E212C">
        <w:rPr>
          <w:rFonts w:eastAsia="方正仿宋简体"/>
          <w:sz w:val="32"/>
          <w:szCs w:val="32"/>
        </w:rPr>
        <w:t>辆公务用车燃油、维修、保险等方面支出。</w:t>
      </w:r>
      <w:r w:rsidR="00C85A2F" w:rsidRPr="001E212C">
        <w:rPr>
          <w:rFonts w:ascii="方正仿宋简体" w:eastAsia="方正仿宋简体"/>
          <w:sz w:val="33"/>
          <w:szCs w:val="33"/>
        </w:rPr>
        <w:t>主要保障本院刑事、民事、行政、执行、再审等案件的审判及维持正常运转等工作开展。</w:t>
      </w:r>
      <w:r w:rsidR="00C85A2F" w:rsidRPr="001E212C">
        <w:rPr>
          <w:rFonts w:ascii="宋体" w:hAnsi="宋体" w:hint="eastAsia"/>
          <w:sz w:val="33"/>
          <w:szCs w:val="33"/>
        </w:rPr>
        <w:t xml:space="preserve">　</w:t>
      </w:r>
    </w:p>
    <w:p w:rsidR="003C749D" w:rsidRDefault="00EC6C8E">
      <w:pPr>
        <w:spacing w:line="600" w:lineRule="exact"/>
        <w:ind w:firstLineChars="200" w:firstLine="640"/>
        <w:rPr>
          <w:rFonts w:eastAsia="方正仿宋简体"/>
          <w:sz w:val="32"/>
          <w:szCs w:val="32"/>
        </w:rPr>
      </w:pPr>
      <w:r>
        <w:rPr>
          <w:rFonts w:eastAsia="黑体" w:hint="eastAsia"/>
          <w:sz w:val="32"/>
          <w:szCs w:val="32"/>
        </w:rPr>
        <w:t>八、政府性基金预算支出情况说明</w:t>
      </w:r>
    </w:p>
    <w:p w:rsidR="003C749D" w:rsidRDefault="00C8683C">
      <w:pPr>
        <w:spacing w:line="600" w:lineRule="exact"/>
        <w:ind w:firstLineChars="200" w:firstLine="640"/>
        <w:rPr>
          <w:rFonts w:eastAsia="方正仿宋简体"/>
          <w:sz w:val="32"/>
          <w:szCs w:val="32"/>
        </w:rPr>
      </w:pPr>
      <w:r w:rsidRPr="00CF7191">
        <w:rPr>
          <w:rFonts w:eastAsia="方正仿宋简体" w:hint="eastAsia"/>
          <w:sz w:val="32"/>
          <w:szCs w:val="32"/>
        </w:rPr>
        <w:t>资阳市</w:t>
      </w:r>
      <w:r w:rsidRPr="00CF7191">
        <w:rPr>
          <w:rFonts w:eastAsia="方正仿宋简体"/>
          <w:sz w:val="32"/>
          <w:szCs w:val="32"/>
        </w:rPr>
        <w:t>雁江区人民法院</w:t>
      </w:r>
      <w:r w:rsidR="00EC6C8E">
        <w:rPr>
          <w:rFonts w:eastAsia="方正仿宋简体" w:hint="eastAsia"/>
          <w:sz w:val="32"/>
          <w:szCs w:val="32"/>
        </w:rPr>
        <w:t>20</w:t>
      </w:r>
      <w:r w:rsidR="00EC6C8E">
        <w:rPr>
          <w:rFonts w:eastAsia="方正仿宋简体"/>
          <w:sz w:val="32"/>
          <w:szCs w:val="32"/>
        </w:rPr>
        <w:t>2</w:t>
      </w:r>
      <w:r w:rsidR="00EC6C8E">
        <w:rPr>
          <w:rFonts w:eastAsia="方正仿宋简体" w:hint="eastAsia"/>
          <w:sz w:val="32"/>
          <w:szCs w:val="32"/>
        </w:rPr>
        <w:t>2</w:t>
      </w:r>
      <w:r w:rsidR="00EC6C8E">
        <w:rPr>
          <w:rFonts w:eastAsia="方正仿宋简体" w:hint="eastAsia"/>
          <w:sz w:val="32"/>
          <w:szCs w:val="32"/>
        </w:rPr>
        <w:t>年没有使用政府性基金预算拨款安排的支出。</w:t>
      </w:r>
    </w:p>
    <w:p w:rsidR="003C749D" w:rsidRDefault="00EC6C8E">
      <w:pPr>
        <w:spacing w:line="600" w:lineRule="exact"/>
        <w:ind w:firstLineChars="200" w:firstLine="640"/>
        <w:rPr>
          <w:rFonts w:eastAsia="黑体"/>
          <w:sz w:val="32"/>
          <w:szCs w:val="32"/>
        </w:rPr>
      </w:pPr>
      <w:r>
        <w:rPr>
          <w:rFonts w:eastAsia="黑体" w:hint="eastAsia"/>
          <w:sz w:val="32"/>
          <w:szCs w:val="32"/>
        </w:rPr>
        <w:t>九、国有资本经营预算支出情况说明</w:t>
      </w:r>
    </w:p>
    <w:p w:rsidR="003C749D" w:rsidRDefault="00C8683C">
      <w:pPr>
        <w:spacing w:line="600" w:lineRule="exact"/>
        <w:ind w:firstLineChars="200" w:firstLine="640"/>
        <w:rPr>
          <w:rFonts w:eastAsia="方正仿宋简体"/>
          <w:color w:val="FF0000"/>
          <w:sz w:val="32"/>
          <w:szCs w:val="32"/>
        </w:rPr>
      </w:pPr>
      <w:r w:rsidRPr="00CF7191">
        <w:rPr>
          <w:rFonts w:eastAsia="方正仿宋简体" w:hint="eastAsia"/>
          <w:sz w:val="32"/>
          <w:szCs w:val="32"/>
        </w:rPr>
        <w:t>资阳市</w:t>
      </w:r>
      <w:r w:rsidRPr="00CF7191">
        <w:rPr>
          <w:rFonts w:eastAsia="方正仿宋简体"/>
          <w:sz w:val="32"/>
          <w:szCs w:val="32"/>
        </w:rPr>
        <w:t>雁江区人民法院</w:t>
      </w:r>
      <w:r w:rsidR="00EC6C8E">
        <w:rPr>
          <w:rFonts w:eastAsia="方正仿宋简体" w:hint="eastAsia"/>
          <w:sz w:val="32"/>
          <w:szCs w:val="32"/>
        </w:rPr>
        <w:t>20</w:t>
      </w:r>
      <w:r w:rsidR="00EC6C8E">
        <w:rPr>
          <w:rFonts w:eastAsia="方正仿宋简体"/>
          <w:sz w:val="32"/>
          <w:szCs w:val="32"/>
        </w:rPr>
        <w:t>2</w:t>
      </w:r>
      <w:r w:rsidR="00EC6C8E">
        <w:rPr>
          <w:rFonts w:eastAsia="方正仿宋简体" w:hint="eastAsia"/>
          <w:sz w:val="32"/>
          <w:szCs w:val="32"/>
        </w:rPr>
        <w:t>2</w:t>
      </w:r>
      <w:r w:rsidR="00EC6C8E">
        <w:rPr>
          <w:rFonts w:eastAsia="方正仿宋简体" w:hint="eastAsia"/>
          <w:sz w:val="32"/>
          <w:szCs w:val="32"/>
        </w:rPr>
        <w:t>年没有使用国有资本经营预算拨款安排的支出。</w:t>
      </w:r>
    </w:p>
    <w:p w:rsidR="003C749D" w:rsidRDefault="00EC6C8E">
      <w:pPr>
        <w:spacing w:line="600" w:lineRule="exact"/>
        <w:ind w:firstLineChars="200" w:firstLine="640"/>
        <w:rPr>
          <w:rFonts w:eastAsia="黑体"/>
          <w:sz w:val="32"/>
          <w:szCs w:val="32"/>
        </w:rPr>
      </w:pPr>
      <w:r>
        <w:rPr>
          <w:rFonts w:eastAsia="黑体" w:hint="eastAsia"/>
          <w:sz w:val="32"/>
          <w:szCs w:val="32"/>
        </w:rPr>
        <w:t>十、其他重要事项的情况说明</w:t>
      </w:r>
    </w:p>
    <w:p w:rsidR="003C749D" w:rsidRDefault="00EC6C8E" w:rsidP="004972F0">
      <w:pPr>
        <w:spacing w:line="600" w:lineRule="exact"/>
        <w:ind w:firstLineChars="192" w:firstLine="615"/>
        <w:rPr>
          <w:rFonts w:eastAsia="方正楷体简体"/>
          <w:b/>
          <w:sz w:val="32"/>
          <w:szCs w:val="32"/>
        </w:rPr>
      </w:pPr>
      <w:r>
        <w:rPr>
          <w:rFonts w:eastAsia="方正楷体简体" w:hint="eastAsia"/>
          <w:b/>
          <w:sz w:val="32"/>
          <w:szCs w:val="32"/>
        </w:rPr>
        <w:t>（一）机关运行经费</w:t>
      </w:r>
    </w:p>
    <w:p w:rsidR="003C749D" w:rsidRPr="001E212C" w:rsidRDefault="00C8683C">
      <w:pPr>
        <w:spacing w:line="600" w:lineRule="exact"/>
        <w:ind w:firstLine="630"/>
        <w:rPr>
          <w:rFonts w:eastAsia="方正仿宋简体"/>
          <w:sz w:val="32"/>
          <w:szCs w:val="32"/>
        </w:rPr>
      </w:pPr>
      <w:r w:rsidRPr="001E212C">
        <w:rPr>
          <w:rFonts w:eastAsia="方正仿宋简体" w:hint="eastAsia"/>
          <w:sz w:val="32"/>
          <w:szCs w:val="32"/>
        </w:rPr>
        <w:t>资阳市</w:t>
      </w:r>
      <w:r w:rsidRPr="001E212C">
        <w:rPr>
          <w:rFonts w:eastAsia="方正仿宋简体"/>
          <w:sz w:val="32"/>
          <w:szCs w:val="32"/>
        </w:rPr>
        <w:t>雁江区人民法院</w:t>
      </w:r>
      <w:r w:rsidR="00EC6C8E" w:rsidRPr="001E212C">
        <w:rPr>
          <w:rFonts w:eastAsia="方正仿宋简体"/>
          <w:sz w:val="32"/>
          <w:szCs w:val="32"/>
        </w:rPr>
        <w:t>202</w:t>
      </w:r>
      <w:r w:rsidR="00EC6C8E" w:rsidRPr="001E212C">
        <w:rPr>
          <w:rFonts w:eastAsia="方正仿宋简体" w:hint="eastAsia"/>
          <w:sz w:val="32"/>
          <w:szCs w:val="32"/>
        </w:rPr>
        <w:t>2</w:t>
      </w:r>
      <w:r w:rsidR="00EC6C8E" w:rsidRPr="001E212C">
        <w:rPr>
          <w:rFonts w:eastAsia="方正仿宋简体"/>
          <w:sz w:val="32"/>
          <w:szCs w:val="32"/>
        </w:rPr>
        <w:t>年机关运行经费财政拨款预算为</w:t>
      </w:r>
      <w:r w:rsidRPr="001E212C">
        <w:rPr>
          <w:rFonts w:eastAsia="方正仿宋简体" w:hint="eastAsia"/>
          <w:sz w:val="32"/>
          <w:szCs w:val="32"/>
        </w:rPr>
        <w:t>523.93</w:t>
      </w:r>
      <w:r w:rsidR="00EC6C8E" w:rsidRPr="001E212C">
        <w:rPr>
          <w:rFonts w:eastAsia="方正仿宋简体"/>
          <w:sz w:val="32"/>
          <w:szCs w:val="32"/>
        </w:rPr>
        <w:t>万元，比</w:t>
      </w:r>
      <w:r w:rsidR="00EC6C8E" w:rsidRPr="001E212C">
        <w:rPr>
          <w:rFonts w:eastAsia="方正仿宋简体"/>
          <w:sz w:val="32"/>
          <w:szCs w:val="32"/>
        </w:rPr>
        <w:t>20</w:t>
      </w:r>
      <w:r w:rsidR="00EC6C8E" w:rsidRPr="001E212C">
        <w:rPr>
          <w:rFonts w:eastAsia="方正仿宋简体" w:hint="eastAsia"/>
          <w:sz w:val="32"/>
          <w:szCs w:val="32"/>
        </w:rPr>
        <w:t>21</w:t>
      </w:r>
      <w:r w:rsidR="00EC6C8E" w:rsidRPr="001E212C">
        <w:rPr>
          <w:rFonts w:eastAsia="方正仿宋简体"/>
          <w:sz w:val="32"/>
          <w:szCs w:val="32"/>
        </w:rPr>
        <w:t>年预算</w:t>
      </w:r>
      <w:r w:rsidR="00EC6C8E" w:rsidRPr="001E212C">
        <w:rPr>
          <w:rFonts w:eastAsia="方正仿宋简体" w:hint="eastAsia"/>
          <w:sz w:val="32"/>
          <w:szCs w:val="32"/>
        </w:rPr>
        <w:t>减少</w:t>
      </w:r>
      <w:r w:rsidRPr="001E212C">
        <w:rPr>
          <w:rFonts w:eastAsia="方正仿宋简体" w:hint="eastAsia"/>
          <w:sz w:val="32"/>
          <w:szCs w:val="32"/>
        </w:rPr>
        <w:t>11.75</w:t>
      </w:r>
      <w:r w:rsidR="00EC6C8E" w:rsidRPr="001E212C">
        <w:rPr>
          <w:rFonts w:eastAsia="方正仿宋简体"/>
          <w:sz w:val="32"/>
          <w:szCs w:val="32"/>
        </w:rPr>
        <w:t>万元，</w:t>
      </w:r>
      <w:r w:rsidR="00EC6C8E" w:rsidRPr="001E212C">
        <w:rPr>
          <w:rFonts w:eastAsia="方正仿宋简体" w:hint="eastAsia"/>
          <w:sz w:val="32"/>
          <w:szCs w:val="32"/>
        </w:rPr>
        <w:t>下降</w:t>
      </w:r>
      <w:r w:rsidRPr="001E212C">
        <w:rPr>
          <w:rFonts w:eastAsia="方正仿宋简体" w:hint="eastAsia"/>
          <w:sz w:val="32"/>
          <w:szCs w:val="32"/>
        </w:rPr>
        <w:t>2.19</w:t>
      </w:r>
      <w:r w:rsidR="00EC6C8E" w:rsidRPr="001E212C">
        <w:rPr>
          <w:rFonts w:eastAsia="方正仿宋简体"/>
          <w:sz w:val="32"/>
          <w:szCs w:val="32"/>
        </w:rPr>
        <w:t>%</w:t>
      </w:r>
      <w:r w:rsidR="00EC6C8E" w:rsidRPr="001E212C">
        <w:rPr>
          <w:rFonts w:eastAsia="方正仿宋简体"/>
          <w:sz w:val="32"/>
          <w:szCs w:val="32"/>
        </w:rPr>
        <w:t>。</w:t>
      </w:r>
    </w:p>
    <w:p w:rsidR="003C749D" w:rsidRDefault="00EC6C8E" w:rsidP="004972F0">
      <w:pPr>
        <w:spacing w:line="600" w:lineRule="exact"/>
        <w:ind w:firstLineChars="192" w:firstLine="615"/>
        <w:rPr>
          <w:rFonts w:eastAsia="方正楷体简体"/>
          <w:b/>
          <w:sz w:val="32"/>
          <w:szCs w:val="32"/>
        </w:rPr>
      </w:pPr>
      <w:r>
        <w:rPr>
          <w:rFonts w:eastAsia="方正楷体简体" w:hint="eastAsia"/>
          <w:b/>
          <w:sz w:val="32"/>
          <w:szCs w:val="32"/>
        </w:rPr>
        <w:t>（二）政府采购情况</w:t>
      </w:r>
    </w:p>
    <w:p w:rsidR="00CC74E7" w:rsidRDefault="00EC6C8E" w:rsidP="00CC74E7">
      <w:pPr>
        <w:spacing w:line="600" w:lineRule="exact"/>
        <w:ind w:firstLine="660"/>
        <w:rPr>
          <w:rFonts w:ascii="宋体" w:hAnsi="宋体"/>
          <w:sz w:val="32"/>
          <w:szCs w:val="32"/>
        </w:rPr>
      </w:pPr>
      <w:r w:rsidRPr="003F37F6">
        <w:rPr>
          <w:rFonts w:eastAsia="方正仿宋简体"/>
          <w:sz w:val="32"/>
          <w:szCs w:val="32"/>
        </w:rPr>
        <w:t>202</w:t>
      </w:r>
      <w:r w:rsidRPr="003F37F6">
        <w:rPr>
          <w:rFonts w:eastAsia="方正仿宋简体" w:hint="eastAsia"/>
          <w:sz w:val="32"/>
          <w:szCs w:val="32"/>
        </w:rPr>
        <w:t>2</w:t>
      </w:r>
      <w:r w:rsidRPr="007A456D">
        <w:rPr>
          <w:rFonts w:ascii="方正仿宋简体" w:eastAsia="方正仿宋简体"/>
          <w:sz w:val="33"/>
          <w:szCs w:val="33"/>
        </w:rPr>
        <w:t>年，</w:t>
      </w:r>
      <w:r w:rsidR="00CC74E7" w:rsidRPr="007A456D">
        <w:rPr>
          <w:rFonts w:ascii="方正仿宋简体" w:eastAsia="方正仿宋简体" w:hint="eastAsia"/>
          <w:sz w:val="33"/>
          <w:szCs w:val="33"/>
        </w:rPr>
        <w:t>资阳市</w:t>
      </w:r>
      <w:r w:rsidR="00CC74E7" w:rsidRPr="007A456D">
        <w:rPr>
          <w:rFonts w:ascii="方正仿宋简体" w:eastAsia="方正仿宋简体"/>
          <w:sz w:val="33"/>
          <w:szCs w:val="33"/>
        </w:rPr>
        <w:t>雁江区人民法院</w:t>
      </w:r>
      <w:r w:rsidRPr="007A456D">
        <w:rPr>
          <w:rFonts w:ascii="方正仿宋简体" w:eastAsia="方正仿宋简体"/>
          <w:sz w:val="33"/>
          <w:szCs w:val="33"/>
        </w:rPr>
        <w:t>安排政府采购预算</w:t>
      </w:r>
      <w:r w:rsidR="00041FE5" w:rsidRPr="003F37F6">
        <w:rPr>
          <w:rFonts w:eastAsia="方正仿宋简体" w:hint="eastAsia"/>
          <w:sz w:val="32"/>
          <w:szCs w:val="32"/>
        </w:rPr>
        <w:t>1512</w:t>
      </w:r>
      <w:r w:rsidRPr="007A456D">
        <w:rPr>
          <w:rFonts w:ascii="方正仿宋简体" w:eastAsia="方正仿宋简体"/>
          <w:sz w:val="33"/>
          <w:szCs w:val="33"/>
        </w:rPr>
        <w:t>万元，主要</w:t>
      </w:r>
      <w:r w:rsidR="00CC74E7" w:rsidRPr="00DF0A65">
        <w:rPr>
          <w:rFonts w:ascii="方正仿宋简体" w:eastAsia="方正仿宋简体" w:hint="eastAsia"/>
          <w:sz w:val="33"/>
          <w:szCs w:val="33"/>
        </w:rPr>
        <w:t>用于采购</w:t>
      </w:r>
      <w:r w:rsidR="00CC74E7" w:rsidRPr="00CE68B7">
        <w:rPr>
          <w:rFonts w:ascii="方正仿宋简体" w:eastAsia="方正仿宋简体" w:hint="eastAsia"/>
          <w:sz w:val="33"/>
          <w:szCs w:val="33"/>
        </w:rPr>
        <w:t>办公设备、办公家具的购置；三型法庭建设开支；</w:t>
      </w:r>
      <w:r w:rsidR="00CC74E7">
        <w:rPr>
          <w:rFonts w:ascii="方正仿宋简体" w:eastAsia="方正仿宋简体" w:hint="eastAsia"/>
          <w:sz w:val="33"/>
          <w:szCs w:val="33"/>
        </w:rPr>
        <w:t>智慧法院建设、法院信息化建设</w:t>
      </w:r>
      <w:r w:rsidR="00CC74E7" w:rsidRPr="00CE68B7">
        <w:rPr>
          <w:rFonts w:ascii="方正仿宋简体" w:eastAsia="方正仿宋简体" w:hint="eastAsia"/>
          <w:sz w:val="33"/>
          <w:szCs w:val="33"/>
        </w:rPr>
        <w:t>；执法执勤车辆购置及车辆运行维护费用</w:t>
      </w:r>
      <w:r w:rsidR="00041FE5">
        <w:rPr>
          <w:rFonts w:ascii="方正仿宋简体" w:eastAsia="方正仿宋简体" w:hint="eastAsia"/>
          <w:sz w:val="33"/>
          <w:szCs w:val="33"/>
        </w:rPr>
        <w:t>；机关办公楼及乡镇法庭维修维护</w:t>
      </w:r>
      <w:r w:rsidR="00CC74E7" w:rsidRPr="00CE68B7">
        <w:rPr>
          <w:rFonts w:ascii="方正仿宋简体" w:eastAsia="方正仿宋简体" w:hint="eastAsia"/>
          <w:sz w:val="33"/>
          <w:szCs w:val="33"/>
        </w:rPr>
        <w:t>等。</w:t>
      </w:r>
      <w:r w:rsidR="00CC74E7" w:rsidRPr="001F4361">
        <w:rPr>
          <w:rFonts w:ascii="宋体" w:hAnsi="宋体" w:hint="eastAsia"/>
          <w:sz w:val="32"/>
          <w:szCs w:val="32"/>
        </w:rPr>
        <w:t xml:space="preserve">　</w:t>
      </w:r>
    </w:p>
    <w:p w:rsidR="003C749D" w:rsidRDefault="00EC6C8E" w:rsidP="004972F0">
      <w:pPr>
        <w:spacing w:line="600" w:lineRule="exact"/>
        <w:ind w:firstLineChars="200" w:firstLine="640"/>
        <w:rPr>
          <w:rFonts w:eastAsia="方正楷体简体"/>
          <w:b/>
          <w:sz w:val="32"/>
          <w:szCs w:val="32"/>
        </w:rPr>
      </w:pPr>
      <w:r>
        <w:rPr>
          <w:rFonts w:eastAsia="方正楷体简体" w:hint="eastAsia"/>
          <w:b/>
          <w:sz w:val="32"/>
          <w:szCs w:val="32"/>
        </w:rPr>
        <w:t>（三）国有资产占有使用情况</w:t>
      </w:r>
    </w:p>
    <w:p w:rsidR="003C749D" w:rsidRDefault="00EC6C8E">
      <w:pPr>
        <w:spacing w:line="600" w:lineRule="exact"/>
        <w:ind w:firstLineChars="200" w:firstLine="640"/>
        <w:rPr>
          <w:rFonts w:eastAsia="方正仿宋简体"/>
          <w:sz w:val="32"/>
          <w:szCs w:val="32"/>
        </w:rPr>
      </w:pPr>
      <w:r>
        <w:rPr>
          <w:rFonts w:eastAsia="方正仿宋简体" w:hint="eastAsia"/>
          <w:sz w:val="32"/>
          <w:szCs w:val="32"/>
        </w:rPr>
        <w:lastRenderedPageBreak/>
        <w:t>截至</w:t>
      </w:r>
      <w:r>
        <w:rPr>
          <w:rFonts w:eastAsia="方正仿宋简体" w:hint="eastAsia"/>
          <w:sz w:val="32"/>
          <w:szCs w:val="32"/>
        </w:rPr>
        <w:t>2021</w:t>
      </w:r>
      <w:r>
        <w:rPr>
          <w:rFonts w:eastAsia="方正仿宋简体" w:hint="eastAsia"/>
          <w:sz w:val="32"/>
          <w:szCs w:val="32"/>
        </w:rPr>
        <w:t>年底，</w:t>
      </w:r>
      <w:r w:rsidR="00833491" w:rsidRPr="00CC74E7">
        <w:rPr>
          <w:rFonts w:eastAsia="方正仿宋简体" w:hint="eastAsia"/>
          <w:sz w:val="32"/>
          <w:szCs w:val="32"/>
        </w:rPr>
        <w:t>资阳市</w:t>
      </w:r>
      <w:r w:rsidR="00833491" w:rsidRPr="00CC74E7">
        <w:rPr>
          <w:rFonts w:eastAsia="方正仿宋简体"/>
          <w:sz w:val="32"/>
          <w:szCs w:val="32"/>
        </w:rPr>
        <w:t>雁江区人民法院</w:t>
      </w:r>
      <w:r>
        <w:rPr>
          <w:rFonts w:eastAsia="方正仿宋简体" w:hint="eastAsia"/>
          <w:sz w:val="32"/>
          <w:szCs w:val="32"/>
        </w:rPr>
        <w:t>共有车辆</w:t>
      </w:r>
      <w:r w:rsidR="00833491" w:rsidRPr="00CC74E7">
        <w:rPr>
          <w:rFonts w:eastAsia="方正仿宋简体" w:hint="eastAsia"/>
          <w:sz w:val="32"/>
          <w:szCs w:val="32"/>
        </w:rPr>
        <w:t>20</w:t>
      </w:r>
      <w:r>
        <w:rPr>
          <w:rFonts w:eastAsia="方正仿宋简体" w:hint="eastAsia"/>
          <w:sz w:val="32"/>
          <w:szCs w:val="32"/>
        </w:rPr>
        <w:t>辆，其中，领导干部用车</w:t>
      </w:r>
      <w:r w:rsidR="00833491" w:rsidRPr="00CC74E7">
        <w:rPr>
          <w:rFonts w:eastAsia="方正仿宋简体" w:hint="eastAsia"/>
          <w:sz w:val="32"/>
          <w:szCs w:val="32"/>
        </w:rPr>
        <w:t>0</w:t>
      </w:r>
      <w:r>
        <w:rPr>
          <w:rFonts w:eastAsia="方正仿宋简体" w:hint="eastAsia"/>
          <w:sz w:val="32"/>
          <w:szCs w:val="32"/>
        </w:rPr>
        <w:t>辆、定向保障用车</w:t>
      </w:r>
      <w:r w:rsidR="00833491" w:rsidRPr="00CC74E7">
        <w:rPr>
          <w:rFonts w:eastAsia="方正仿宋简体" w:hint="eastAsia"/>
          <w:sz w:val="32"/>
          <w:szCs w:val="32"/>
        </w:rPr>
        <w:t>0</w:t>
      </w:r>
      <w:r>
        <w:rPr>
          <w:rFonts w:eastAsia="方正仿宋简体" w:hint="eastAsia"/>
          <w:sz w:val="32"/>
          <w:szCs w:val="32"/>
        </w:rPr>
        <w:t>辆、执法执勤用车</w:t>
      </w:r>
      <w:r w:rsidR="00833491" w:rsidRPr="00CC74E7">
        <w:rPr>
          <w:rFonts w:eastAsia="方正仿宋简体" w:hint="eastAsia"/>
          <w:sz w:val="32"/>
          <w:szCs w:val="32"/>
        </w:rPr>
        <w:t>19</w:t>
      </w:r>
      <w:r>
        <w:rPr>
          <w:rFonts w:eastAsia="方正仿宋简体" w:hint="eastAsia"/>
          <w:sz w:val="32"/>
          <w:szCs w:val="32"/>
        </w:rPr>
        <w:t>辆</w:t>
      </w:r>
      <w:r w:rsidR="00274B6D">
        <w:rPr>
          <w:rFonts w:eastAsia="方正仿宋简体" w:hint="eastAsia"/>
          <w:sz w:val="32"/>
          <w:szCs w:val="32"/>
        </w:rPr>
        <w:t>、特种专业技术用车</w:t>
      </w:r>
      <w:r w:rsidR="00274B6D">
        <w:rPr>
          <w:rFonts w:eastAsia="方正仿宋简体" w:hint="eastAsia"/>
          <w:sz w:val="32"/>
          <w:szCs w:val="32"/>
        </w:rPr>
        <w:t>1</w:t>
      </w:r>
      <w:r w:rsidR="00274B6D">
        <w:rPr>
          <w:rFonts w:eastAsia="方正仿宋简体" w:hint="eastAsia"/>
          <w:sz w:val="32"/>
          <w:szCs w:val="32"/>
        </w:rPr>
        <w:t>辆</w:t>
      </w:r>
      <w:r>
        <w:rPr>
          <w:rFonts w:eastAsia="方正仿宋简体" w:hint="eastAsia"/>
          <w:sz w:val="32"/>
          <w:szCs w:val="32"/>
        </w:rPr>
        <w:t>。</w:t>
      </w:r>
      <w:r w:rsidR="00833491" w:rsidRPr="00CC74E7">
        <w:rPr>
          <w:rFonts w:eastAsia="方正仿宋简体" w:hint="eastAsia"/>
          <w:sz w:val="32"/>
          <w:szCs w:val="32"/>
        </w:rPr>
        <w:t>无单位价值</w:t>
      </w:r>
      <w:r w:rsidR="00833491" w:rsidRPr="00CC74E7">
        <w:rPr>
          <w:rFonts w:eastAsia="方正仿宋简体" w:hint="eastAsia"/>
          <w:sz w:val="32"/>
          <w:szCs w:val="32"/>
        </w:rPr>
        <w:t>100</w:t>
      </w:r>
      <w:r w:rsidR="00833491" w:rsidRPr="00CC74E7">
        <w:rPr>
          <w:rFonts w:eastAsia="方正仿宋简体" w:hint="eastAsia"/>
          <w:sz w:val="32"/>
          <w:szCs w:val="32"/>
        </w:rPr>
        <w:t>万元以上大型设备。</w:t>
      </w:r>
    </w:p>
    <w:p w:rsidR="003C749D" w:rsidRDefault="00EC6C8E">
      <w:pPr>
        <w:spacing w:line="600" w:lineRule="exact"/>
        <w:ind w:firstLineChars="200" w:firstLine="640"/>
        <w:rPr>
          <w:rFonts w:eastAsia="方正仿宋简体"/>
          <w:sz w:val="32"/>
          <w:szCs w:val="32"/>
        </w:rPr>
      </w:pP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年部门预算未安排购置车辆及单位价值</w:t>
      </w:r>
      <w:r>
        <w:rPr>
          <w:rFonts w:eastAsia="方正仿宋简体" w:hint="eastAsia"/>
          <w:sz w:val="32"/>
          <w:szCs w:val="32"/>
        </w:rPr>
        <w:t>100</w:t>
      </w:r>
      <w:r>
        <w:rPr>
          <w:rFonts w:eastAsia="方正仿宋简体" w:hint="eastAsia"/>
          <w:sz w:val="32"/>
          <w:szCs w:val="32"/>
        </w:rPr>
        <w:t>万元以上大型设备。</w:t>
      </w:r>
    </w:p>
    <w:p w:rsidR="003C749D" w:rsidRDefault="00EC6C8E" w:rsidP="004972F0">
      <w:pPr>
        <w:spacing w:line="600" w:lineRule="exact"/>
        <w:ind w:firstLineChars="200" w:firstLine="640"/>
        <w:rPr>
          <w:rFonts w:eastAsia="方正楷体简体"/>
          <w:b/>
          <w:sz w:val="32"/>
          <w:szCs w:val="32"/>
        </w:rPr>
      </w:pPr>
      <w:r>
        <w:rPr>
          <w:rFonts w:eastAsia="方正楷体简体" w:hint="eastAsia"/>
          <w:b/>
          <w:sz w:val="32"/>
          <w:szCs w:val="32"/>
        </w:rPr>
        <w:t>（四）绩效目标设置情况</w:t>
      </w:r>
    </w:p>
    <w:p w:rsidR="003C749D" w:rsidRDefault="00EC6C8E">
      <w:pPr>
        <w:spacing w:line="600" w:lineRule="exact"/>
        <w:ind w:firstLineChars="200" w:firstLine="640"/>
        <w:rPr>
          <w:rFonts w:eastAsia="方正仿宋简体"/>
          <w:sz w:val="32"/>
          <w:szCs w:val="32"/>
        </w:rPr>
      </w:pPr>
      <w:r>
        <w:rPr>
          <w:rFonts w:eastAsia="方正仿宋简体" w:hint="eastAsia"/>
          <w:sz w:val="32"/>
          <w:szCs w:val="32"/>
        </w:rPr>
        <w:t>绩效目标是预算编制的前提和基础，按照“费随事定”的原则，</w:t>
      </w: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w:t>
      </w:r>
      <w:r w:rsidR="00833491">
        <w:rPr>
          <w:rFonts w:eastAsia="方正仿宋简体" w:hint="eastAsia"/>
          <w:sz w:val="32"/>
          <w:szCs w:val="32"/>
        </w:rPr>
        <w:t>资阳市雁江区人民法院</w:t>
      </w:r>
      <w:r>
        <w:rPr>
          <w:rFonts w:eastAsia="方正仿宋简体" w:hint="eastAsia"/>
          <w:sz w:val="32"/>
          <w:szCs w:val="32"/>
        </w:rPr>
        <w:t>就部门整体支出和所有项目支出按要求编制了绩效目标，从项目完成、项目效益、</w:t>
      </w:r>
      <w:bookmarkStart w:id="0" w:name="_GoBack"/>
      <w:bookmarkEnd w:id="0"/>
      <w:r>
        <w:rPr>
          <w:rFonts w:eastAsia="方正仿宋简体" w:hint="eastAsia"/>
          <w:sz w:val="32"/>
          <w:szCs w:val="32"/>
        </w:rPr>
        <w:t>满意度等方面设置了绩效指标，综合反映项目预期完成的数量、成本、时效、质量，预期达到的社会效益、经济效益、生态效益、可持续影响以及服务对象满意度等情况。</w:t>
      </w:r>
      <w:r w:rsidRPr="00DD6ED5">
        <w:rPr>
          <w:rFonts w:eastAsia="方正仿宋简体" w:hint="eastAsia"/>
          <w:sz w:val="32"/>
          <w:szCs w:val="32"/>
        </w:rPr>
        <w:t>（绩效目标具体情况详见公开表中的绩效目标表）</w:t>
      </w:r>
    </w:p>
    <w:p w:rsidR="003C749D" w:rsidRDefault="00EC6C8E">
      <w:pPr>
        <w:spacing w:line="600" w:lineRule="exact"/>
        <w:ind w:firstLineChars="200" w:firstLine="640"/>
        <w:rPr>
          <w:rFonts w:eastAsia="黑体"/>
          <w:sz w:val="32"/>
          <w:szCs w:val="32"/>
        </w:rPr>
      </w:pPr>
      <w:r>
        <w:rPr>
          <w:rFonts w:eastAsia="黑体" w:hint="eastAsia"/>
          <w:sz w:val="32"/>
          <w:szCs w:val="32"/>
        </w:rPr>
        <w:t>十一、名词解释</w:t>
      </w:r>
    </w:p>
    <w:p w:rsidR="004972F0" w:rsidRPr="004925B9" w:rsidRDefault="00EC6C8E"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（一）</w:t>
      </w:r>
      <w:r w:rsidR="004972F0" w:rsidRPr="004925B9">
        <w:rPr>
          <w:rFonts w:ascii="方正仿宋简体" w:eastAsia="方正仿宋简体" w:hint="eastAsia"/>
          <w:sz w:val="33"/>
          <w:szCs w:val="33"/>
        </w:rPr>
        <w:t>财政拨款收入：指本级财政当年拨付的资金。</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（二）</w:t>
      </w:r>
      <w:r w:rsidRPr="004925B9">
        <w:rPr>
          <w:rFonts w:ascii="方正仿宋简体" w:eastAsia="方正仿宋简体" w:hint="eastAsia"/>
          <w:sz w:val="33"/>
          <w:szCs w:val="33"/>
        </w:rPr>
        <w:t>事业收入：指事业单位开展专业业务活动及辅助活动所取得的收入。</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（三）</w:t>
      </w:r>
      <w:r w:rsidRPr="004925B9">
        <w:rPr>
          <w:rFonts w:ascii="方正仿宋简体" w:eastAsia="方正仿宋简体" w:hint="eastAsia"/>
          <w:sz w:val="33"/>
          <w:szCs w:val="33"/>
        </w:rPr>
        <w:t>经营收入：指事业单位在专业业务活动及其辅助活动之外开展非独立核算经营活动取得的收入。</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（四）</w:t>
      </w:r>
      <w:r w:rsidRPr="004925B9">
        <w:rPr>
          <w:rFonts w:ascii="方正仿宋简体" w:eastAsia="方正仿宋简体" w:hint="eastAsia"/>
          <w:sz w:val="33"/>
          <w:szCs w:val="33"/>
        </w:rPr>
        <w:t>其他收入：指除上述“财政拨款收入”、“事业收入”、“经营收入”等以外的收入。</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（五）</w:t>
      </w:r>
      <w:r w:rsidRPr="004925B9">
        <w:rPr>
          <w:rFonts w:ascii="方正仿宋简体" w:eastAsia="方正仿宋简体" w:hint="eastAsia"/>
          <w:sz w:val="33"/>
          <w:szCs w:val="33"/>
        </w:rPr>
        <w:t>用事业基金弥补收支差额：指事业单位在当年</w:t>
      </w:r>
      <w:r w:rsidRPr="004925B9">
        <w:rPr>
          <w:rFonts w:ascii="方正仿宋简体" w:eastAsia="方正仿宋简体" w:hint="eastAsia"/>
          <w:sz w:val="33"/>
          <w:szCs w:val="33"/>
        </w:rPr>
        <w:lastRenderedPageBreak/>
        <w:t>的“财政拨款收入”、“事业收入”、“经营收入”、“其他收入”不足以安排当年支出的情况下，使用以前年度积累的事业基金（事业单位当年收支相抵后按国家规定提取、用于弥补以后年度收支差额的基金）弥补本年度收支缺口的资金。</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（六）</w:t>
      </w:r>
      <w:r w:rsidRPr="004925B9">
        <w:rPr>
          <w:rFonts w:ascii="方正仿宋简体" w:eastAsia="方正仿宋简体" w:hint="eastAsia"/>
          <w:sz w:val="33"/>
          <w:szCs w:val="33"/>
        </w:rPr>
        <w:t>年初结转和结余：指以前年度尚未完成、结转到本年按有关规定继续使用的资金。</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（七）</w:t>
      </w:r>
      <w:r w:rsidRPr="004925B9">
        <w:rPr>
          <w:rFonts w:ascii="方正仿宋简体" w:eastAsia="方正仿宋简体" w:hint="eastAsia"/>
          <w:sz w:val="33"/>
          <w:szCs w:val="33"/>
        </w:rPr>
        <w:t>公共安全支出：</w:t>
      </w:r>
      <w:r w:rsidRPr="00837609">
        <w:rPr>
          <w:rFonts w:eastAsia="方正仿宋简体" w:hint="eastAsia"/>
          <w:sz w:val="32"/>
          <w:szCs w:val="32"/>
        </w:rPr>
        <w:t>2040501</w:t>
      </w:r>
      <w:r w:rsidRPr="004925B9">
        <w:rPr>
          <w:rFonts w:ascii="方正仿宋简体" w:eastAsia="方正仿宋简体" w:hint="eastAsia"/>
          <w:sz w:val="33"/>
          <w:szCs w:val="33"/>
        </w:rPr>
        <w:t>是指行政单位（包括实行公务员管理的事业单位）的基本支出；</w:t>
      </w:r>
      <w:r w:rsidRPr="00837609">
        <w:rPr>
          <w:rFonts w:eastAsia="方正仿宋简体" w:hint="eastAsia"/>
          <w:sz w:val="32"/>
          <w:szCs w:val="32"/>
        </w:rPr>
        <w:t>2040502</w:t>
      </w:r>
      <w:r w:rsidRPr="004925B9">
        <w:rPr>
          <w:rFonts w:ascii="方正仿宋简体" w:eastAsia="方正仿宋简体" w:hint="eastAsia"/>
          <w:sz w:val="33"/>
          <w:szCs w:val="33"/>
        </w:rPr>
        <w:t>是指行政单位（包括实行公务员管理的事业单位）未单独设置项级科目的其他项目支出。</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（八）</w:t>
      </w:r>
      <w:r w:rsidRPr="004925B9">
        <w:rPr>
          <w:rFonts w:ascii="方正仿宋简体" w:eastAsia="方正仿宋简体" w:hint="eastAsia"/>
          <w:sz w:val="33"/>
          <w:szCs w:val="33"/>
        </w:rPr>
        <w:t>社会保障和就业：</w:t>
      </w:r>
      <w:r w:rsidRPr="00837609">
        <w:rPr>
          <w:rFonts w:eastAsia="方正仿宋简体" w:hint="eastAsia"/>
          <w:sz w:val="32"/>
          <w:szCs w:val="32"/>
        </w:rPr>
        <w:t>2080501</w:t>
      </w:r>
      <w:r w:rsidRPr="004925B9">
        <w:rPr>
          <w:rFonts w:ascii="方正仿宋简体" w:eastAsia="方正仿宋简体" w:hint="eastAsia"/>
          <w:sz w:val="33"/>
          <w:szCs w:val="33"/>
        </w:rPr>
        <w:t>指行政事业单位离退休中的归口管理的行政单位离退休；</w:t>
      </w:r>
      <w:r w:rsidRPr="00837609">
        <w:rPr>
          <w:rFonts w:eastAsia="方正仿宋简体" w:hint="eastAsia"/>
          <w:sz w:val="32"/>
          <w:szCs w:val="32"/>
        </w:rPr>
        <w:t>2080505</w:t>
      </w:r>
      <w:r w:rsidRPr="004925B9">
        <w:rPr>
          <w:rFonts w:ascii="方正仿宋简体" w:eastAsia="方正仿宋简体" w:hint="eastAsia"/>
          <w:sz w:val="33"/>
          <w:szCs w:val="33"/>
        </w:rPr>
        <w:t>指行政事业单位离退休中的机关事业单位基本养老保险缴费支出。</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（九）</w:t>
      </w:r>
      <w:r w:rsidRPr="004925B9">
        <w:rPr>
          <w:rFonts w:ascii="方正仿宋简体" w:eastAsia="方正仿宋简体" w:hint="eastAsia"/>
          <w:sz w:val="33"/>
          <w:szCs w:val="33"/>
        </w:rPr>
        <w:t>住房保障支出：</w:t>
      </w:r>
      <w:r w:rsidRPr="00837609">
        <w:rPr>
          <w:rFonts w:eastAsia="方正仿宋简体" w:hint="eastAsia"/>
          <w:sz w:val="32"/>
          <w:szCs w:val="32"/>
        </w:rPr>
        <w:t>2210201</w:t>
      </w:r>
      <w:r w:rsidRPr="004925B9">
        <w:rPr>
          <w:rFonts w:ascii="方正仿宋简体" w:eastAsia="方正仿宋简体" w:hint="eastAsia"/>
          <w:sz w:val="33"/>
          <w:szCs w:val="33"/>
        </w:rPr>
        <w:t>指住房改革支出中的住房公积金</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（十）</w:t>
      </w:r>
      <w:r w:rsidRPr="004925B9">
        <w:rPr>
          <w:rFonts w:ascii="方正仿宋简体" w:eastAsia="方正仿宋简体" w:hint="eastAsia"/>
          <w:sz w:val="33"/>
          <w:szCs w:val="33"/>
        </w:rPr>
        <w:t>结余分配：指事业单位按规定提取的职工福利基金、事业基金和缴纳的所得税，以及建设单位按规定应交回的基本建设竣工项目结余资金。</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（十一）</w:t>
      </w:r>
      <w:r w:rsidRPr="004925B9">
        <w:rPr>
          <w:rFonts w:ascii="方正仿宋简体" w:eastAsia="方正仿宋简体" w:hint="eastAsia"/>
          <w:sz w:val="33"/>
          <w:szCs w:val="33"/>
        </w:rPr>
        <w:t>年末结转和结余：指本年度或以前年度预算安排、因客观条件发生变化无法按原计划实施，需延迟到以后年度按有关规定继续使用的资金。</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（十二）</w:t>
      </w:r>
      <w:r w:rsidRPr="004925B9">
        <w:rPr>
          <w:rFonts w:ascii="方正仿宋简体" w:eastAsia="方正仿宋简体" w:hint="eastAsia"/>
          <w:sz w:val="33"/>
          <w:szCs w:val="33"/>
        </w:rPr>
        <w:t>基本支出：指为保障机构正常运转、完成日</w:t>
      </w:r>
      <w:r w:rsidRPr="004925B9">
        <w:rPr>
          <w:rFonts w:ascii="方正仿宋简体" w:eastAsia="方正仿宋简体" w:hint="eastAsia"/>
          <w:sz w:val="33"/>
          <w:szCs w:val="33"/>
        </w:rPr>
        <w:lastRenderedPageBreak/>
        <w:t>常工作任务而发生的人员支出和公用支出。</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（十三）</w:t>
      </w:r>
      <w:r w:rsidRPr="004925B9">
        <w:rPr>
          <w:rFonts w:ascii="方正仿宋简体" w:eastAsia="方正仿宋简体" w:hint="eastAsia"/>
          <w:sz w:val="33"/>
          <w:szCs w:val="33"/>
        </w:rPr>
        <w:t>项目支出：指在基本支出之外为完成特定行政任务和事业发展目标所发生的支出。</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（十四）</w:t>
      </w:r>
      <w:r w:rsidRPr="004925B9">
        <w:rPr>
          <w:rFonts w:ascii="方正仿宋简体" w:eastAsia="方正仿宋简体" w:hint="eastAsia"/>
          <w:sz w:val="33"/>
          <w:szCs w:val="33"/>
        </w:rPr>
        <w:t>经营支出：指事业单位在专业业务活动及其辅助活动之外开展非独立核算经营活动发生的支出。</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（十五）</w:t>
      </w:r>
      <w:r w:rsidRPr="004925B9">
        <w:rPr>
          <w:rFonts w:ascii="方正仿宋简体" w:eastAsia="方正仿宋简体" w:hint="eastAsia"/>
          <w:sz w:val="33"/>
          <w:szCs w:val="33"/>
        </w:rPr>
        <w:t>“三公”经费：纳入省级财政预决算管理的“三公”经费，是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等支出；公务接待费反映单位按规定开支的各类公务接待（含外宾接待）支出。</w:t>
      </w:r>
    </w:p>
    <w:p w:rsidR="004972F0" w:rsidRPr="004925B9" w:rsidRDefault="004972F0" w:rsidP="004972F0">
      <w:pPr>
        <w:spacing w:line="600" w:lineRule="exact"/>
        <w:ind w:firstLineChars="200" w:firstLine="640"/>
        <w:rPr>
          <w:rFonts w:ascii="方正仿宋简体" w:eastAsia="方正仿宋简体"/>
          <w:sz w:val="33"/>
          <w:szCs w:val="33"/>
        </w:rPr>
      </w:pPr>
      <w:r>
        <w:rPr>
          <w:rFonts w:eastAsia="方正仿宋简体" w:hint="eastAsia"/>
          <w:sz w:val="32"/>
          <w:szCs w:val="32"/>
        </w:rPr>
        <w:t>（十六）</w:t>
      </w:r>
      <w:r w:rsidRPr="004925B9">
        <w:rPr>
          <w:rFonts w:ascii="方正仿宋简体" w:eastAsia="方正仿宋简体" w:hint="eastAsia"/>
          <w:sz w:val="33"/>
          <w:szCs w:val="33"/>
        </w:rPr>
        <w:t>机关运行经费：为保障行政单位（含参照公务员法管理的事业单位）运行用于购买货物和服务的各项资金，包括办公费、邮电费、差旅费、会议费、福利费、日常维修费、专用材料及一般设备购置费、办公用房水电费、公务用车运行维护费以及其他费用。</w:t>
      </w:r>
    </w:p>
    <w:p w:rsidR="003C749D" w:rsidRDefault="003C749D" w:rsidP="00DD6ED5">
      <w:pPr>
        <w:spacing w:line="600" w:lineRule="exact"/>
        <w:rPr>
          <w:rFonts w:eastAsia="方正仿宋简体"/>
          <w:sz w:val="32"/>
          <w:szCs w:val="32"/>
        </w:rPr>
      </w:pPr>
    </w:p>
    <w:p w:rsidR="003C749D" w:rsidRDefault="00EC6C8E">
      <w:pPr>
        <w:spacing w:line="600" w:lineRule="exact"/>
        <w:ind w:firstLineChars="200" w:firstLine="640"/>
        <w:rPr>
          <w:rFonts w:eastAsia="方正仿宋简体"/>
          <w:sz w:val="32"/>
          <w:szCs w:val="32"/>
        </w:rPr>
      </w:pPr>
      <w:r>
        <w:rPr>
          <w:rFonts w:eastAsia="方正仿宋简体" w:hint="eastAsia"/>
          <w:sz w:val="32"/>
          <w:szCs w:val="32"/>
        </w:rPr>
        <w:t>附件：</w:t>
      </w:r>
      <w:r>
        <w:rPr>
          <w:rFonts w:eastAsia="方正仿宋简体" w:hint="eastAsia"/>
          <w:sz w:val="32"/>
          <w:szCs w:val="32"/>
        </w:rPr>
        <w:t>20</w:t>
      </w:r>
      <w:r>
        <w:rPr>
          <w:rFonts w:eastAsia="方正仿宋简体"/>
          <w:sz w:val="32"/>
          <w:szCs w:val="32"/>
        </w:rPr>
        <w:t>2</w:t>
      </w:r>
      <w:r>
        <w:rPr>
          <w:rFonts w:eastAsia="方正仿宋简体" w:hint="eastAsia"/>
          <w:sz w:val="32"/>
          <w:szCs w:val="32"/>
        </w:rPr>
        <w:t>2</w:t>
      </w:r>
      <w:r>
        <w:rPr>
          <w:rFonts w:eastAsia="方正仿宋简体" w:hint="eastAsia"/>
          <w:sz w:val="32"/>
          <w:szCs w:val="32"/>
        </w:rPr>
        <w:t>年部门预算公开表</w:t>
      </w:r>
    </w:p>
    <w:p w:rsidR="003C749D" w:rsidRPr="00DD6ED5" w:rsidRDefault="003C749D">
      <w:pPr>
        <w:spacing w:line="600" w:lineRule="exact"/>
        <w:ind w:firstLineChars="500" w:firstLine="1600"/>
        <w:rPr>
          <w:rFonts w:eastAsia="方正仿宋简体"/>
          <w:sz w:val="32"/>
          <w:szCs w:val="32"/>
        </w:rPr>
      </w:pPr>
    </w:p>
    <w:p w:rsidR="003C749D" w:rsidRDefault="003C749D"/>
    <w:sectPr w:rsidR="003C749D" w:rsidSect="003C749D">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7B61" w:rsidRDefault="00F47B61" w:rsidP="004972F0">
      <w:r>
        <w:separator/>
      </w:r>
    </w:p>
  </w:endnote>
  <w:endnote w:type="continuationSeparator" w:id="1">
    <w:p w:rsidR="00F47B61" w:rsidRDefault="00F47B61" w:rsidP="004972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default"/>
    <w:sig w:usb0="00000000" w:usb1="080E0000" w:usb2="00000000" w:usb3="00000000" w:csb0="00040000" w:csb1="00000000"/>
  </w:font>
  <w:font w:name="方正仿宋简体">
    <w:panose1 w:val="03000509000000000000"/>
    <w:charset w:val="86"/>
    <w:family w:val="script"/>
    <w:pitch w:val="fixed"/>
    <w:sig w:usb0="00000001" w:usb1="080E0000" w:usb2="00000010" w:usb3="00000000" w:csb0="00040000" w:csb1="00000000"/>
  </w:font>
  <w:font w:name="方正楷体简体">
    <w:altName w:val="Arial Unicode MS"/>
    <w:charset w:val="86"/>
    <w:family w:val="script"/>
    <w:pitch w:val="default"/>
    <w:sig w:usb0="00000000" w:usb1="080E0000" w:usb2="00000000" w:usb3="00000000" w:csb0="00040000" w:csb1="00000000"/>
  </w:font>
  <w:font w:name="仿宋_GB2312">
    <w:altName w:val="Arial Unicode MS"/>
    <w:charset w:val="86"/>
    <w:family w:val="modern"/>
    <w:pitch w:val="default"/>
    <w:sig w:usb0="00000000" w:usb1="080E0000" w:usb2="0000000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7B61" w:rsidRDefault="00F47B61" w:rsidP="004972F0">
      <w:r>
        <w:separator/>
      </w:r>
    </w:p>
  </w:footnote>
  <w:footnote w:type="continuationSeparator" w:id="1">
    <w:p w:rsidR="00F47B61" w:rsidRDefault="00F47B61" w:rsidP="004972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345E1"/>
    <w:multiLevelType w:val="hybridMultilevel"/>
    <w:tmpl w:val="050A8842"/>
    <w:lvl w:ilvl="0" w:tplc="2350FEF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6EF50580"/>
    <w:multiLevelType w:val="hybridMultilevel"/>
    <w:tmpl w:val="0B88CF8E"/>
    <w:lvl w:ilvl="0" w:tplc="ABE6344E">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3E2B482E"/>
    <w:rsid w:val="00041FE5"/>
    <w:rsid w:val="001C4F6D"/>
    <w:rsid w:val="001E212C"/>
    <w:rsid w:val="00220A5A"/>
    <w:rsid w:val="00274B6D"/>
    <w:rsid w:val="003C749D"/>
    <w:rsid w:val="003F37F6"/>
    <w:rsid w:val="0049483B"/>
    <w:rsid w:val="004972F0"/>
    <w:rsid w:val="004A3C78"/>
    <w:rsid w:val="00592369"/>
    <w:rsid w:val="005F4F72"/>
    <w:rsid w:val="006C1F76"/>
    <w:rsid w:val="00792264"/>
    <w:rsid w:val="007A456D"/>
    <w:rsid w:val="00833491"/>
    <w:rsid w:val="00837609"/>
    <w:rsid w:val="00871125"/>
    <w:rsid w:val="00962F38"/>
    <w:rsid w:val="00B2621D"/>
    <w:rsid w:val="00C85A2F"/>
    <w:rsid w:val="00C8683C"/>
    <w:rsid w:val="00CC74E7"/>
    <w:rsid w:val="00CF7191"/>
    <w:rsid w:val="00D32898"/>
    <w:rsid w:val="00DD6ED5"/>
    <w:rsid w:val="00EC6C8E"/>
    <w:rsid w:val="00F47B61"/>
    <w:rsid w:val="00F77547"/>
    <w:rsid w:val="3E2B482E"/>
    <w:rsid w:val="62A7691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C749D"/>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uiPriority w:val="99"/>
    <w:qFormat/>
    <w:rsid w:val="003C749D"/>
    <w:pPr>
      <w:tabs>
        <w:tab w:val="center" w:pos="4153"/>
        <w:tab w:val="right" w:pos="8306"/>
      </w:tabs>
      <w:snapToGrid w:val="0"/>
      <w:jc w:val="left"/>
    </w:pPr>
    <w:rPr>
      <w:sz w:val="18"/>
      <w:szCs w:val="18"/>
    </w:rPr>
  </w:style>
  <w:style w:type="paragraph" w:styleId="a4">
    <w:name w:val="header"/>
    <w:basedOn w:val="a"/>
    <w:link w:val="Char"/>
    <w:rsid w:val="004972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4972F0"/>
    <w:rPr>
      <w:rFonts w:ascii="Times New Roman" w:eastAsia="宋体" w:hAnsi="Times New Roman" w:cs="Times New Roman"/>
      <w:kern w:val="2"/>
      <w:sz w:val="18"/>
      <w:szCs w:val="18"/>
    </w:rPr>
  </w:style>
  <w:style w:type="paragraph" w:styleId="a5">
    <w:name w:val="List Paragraph"/>
    <w:basedOn w:val="a"/>
    <w:uiPriority w:val="99"/>
    <w:unhideWhenUsed/>
    <w:rsid w:val="00C85A2F"/>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379</TotalTime>
  <Pages>9</Pages>
  <Words>640</Words>
  <Characters>3650</Characters>
  <Application>Microsoft Office Word</Application>
  <DocSecurity>0</DocSecurity>
  <Lines>30</Lines>
  <Paragraphs>8</Paragraphs>
  <ScaleCrop>false</ScaleCrop>
  <Company/>
  <LinksUpToDate>false</LinksUpToDate>
  <CharactersWithSpaces>4282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张晶</dc:creator>
  <cp:lastModifiedBy>admin</cp:lastModifiedBy>
  <cp:revision>30</cp:revision>
  <dcterms:created xsi:type="dcterms:W3CDTF">2022-01-17T08:28:00Z</dcterms:created>
  <dcterms:modified xsi:type="dcterms:W3CDTF">2022-01-26T02:58:00Z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CAD7FA66C79B4E65995AE5FF3C9FCD97</vt:lpwstr>
  </property>
</Properties>
</file>